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CC" w:rsidRPr="00CA017B" w:rsidRDefault="00336037" w:rsidP="004B0B6A">
      <w:pPr>
        <w:tabs>
          <w:tab w:val="left" w:pos="2700"/>
        </w:tabs>
        <w:jc w:val="center"/>
        <w:rPr>
          <w:b/>
        </w:rPr>
      </w:pPr>
      <w:r w:rsidRPr="00CA017B">
        <w:rPr>
          <w:b/>
        </w:rPr>
        <w:t>ORTA DOĞU TEKNİK ÜNİVERSİTESİ SAĞLIK VE REHBERLİK MERKEZİ</w:t>
      </w:r>
    </w:p>
    <w:p w:rsidR="00336037" w:rsidRPr="00CA017B" w:rsidRDefault="00336037" w:rsidP="00336037">
      <w:pPr>
        <w:tabs>
          <w:tab w:val="left" w:pos="2700"/>
        </w:tabs>
        <w:jc w:val="center"/>
        <w:rPr>
          <w:b/>
        </w:rPr>
      </w:pPr>
      <w:r w:rsidRPr="00CA017B">
        <w:rPr>
          <w:b/>
        </w:rPr>
        <w:t xml:space="preserve">PSİKOLOJİK DANIŞMA VE REHBERLİK MERKEZİ </w:t>
      </w:r>
    </w:p>
    <w:p w:rsidR="00336037" w:rsidRPr="004B0B6A" w:rsidRDefault="004B0B6A" w:rsidP="004B0B6A">
      <w:pPr>
        <w:tabs>
          <w:tab w:val="left" w:pos="2700"/>
        </w:tabs>
        <w:jc w:val="center"/>
        <w:rPr>
          <w:b/>
        </w:rPr>
      </w:pPr>
      <w:r>
        <w:rPr>
          <w:b/>
        </w:rPr>
        <w:t>BİREYSEL GÖRÜŞME KURALLARI</w:t>
      </w:r>
    </w:p>
    <w:p w:rsidR="00336037" w:rsidRPr="00CA017B" w:rsidRDefault="00336037" w:rsidP="00336037">
      <w:pPr>
        <w:pStyle w:val="ListParagraph"/>
        <w:numPr>
          <w:ilvl w:val="0"/>
          <w:numId w:val="3"/>
        </w:numPr>
        <w:tabs>
          <w:tab w:val="left" w:pos="2700"/>
        </w:tabs>
        <w:jc w:val="both"/>
        <w:rPr>
          <w:sz w:val="20"/>
          <w:szCs w:val="20"/>
        </w:rPr>
      </w:pPr>
      <w:r w:rsidRPr="00CA017B">
        <w:rPr>
          <w:sz w:val="20"/>
          <w:szCs w:val="20"/>
        </w:rPr>
        <w:t>YAPILAN TÜM GÖRÜŞMELER ETİK İLKELER DAHİLİNDE GİZLİ TUTULUR</w:t>
      </w:r>
      <w:r w:rsidRPr="00CA017B">
        <w:rPr>
          <w:sz w:val="20"/>
          <w:szCs w:val="20"/>
          <w:vertAlign w:val="superscript"/>
        </w:rPr>
        <w:t>1,2,3</w:t>
      </w:r>
    </w:p>
    <w:p w:rsidR="00336037" w:rsidRPr="00CA017B" w:rsidRDefault="00336037" w:rsidP="00336037">
      <w:pPr>
        <w:pStyle w:val="ListParagraph"/>
        <w:tabs>
          <w:tab w:val="left" w:pos="2700"/>
        </w:tabs>
        <w:jc w:val="both"/>
        <w:rPr>
          <w:sz w:val="20"/>
          <w:szCs w:val="20"/>
        </w:rPr>
      </w:pPr>
    </w:p>
    <w:p w:rsidR="00336037" w:rsidRPr="00CA017B" w:rsidRDefault="00336037" w:rsidP="00CA017B">
      <w:pPr>
        <w:pStyle w:val="ListParagraph"/>
        <w:numPr>
          <w:ilvl w:val="0"/>
          <w:numId w:val="3"/>
        </w:numPr>
        <w:tabs>
          <w:tab w:val="left" w:pos="2700"/>
        </w:tabs>
        <w:jc w:val="both"/>
        <w:rPr>
          <w:sz w:val="20"/>
          <w:szCs w:val="20"/>
        </w:rPr>
      </w:pPr>
      <w:r w:rsidRPr="00CA017B">
        <w:rPr>
          <w:sz w:val="20"/>
          <w:szCs w:val="20"/>
        </w:rPr>
        <w:t>KİŞİ 1 AKADEMİK TAKVİM YILI İÇERİSİNDE BİR SERİ PSİKOTERAPİ GÖRÜŞMELERİNDEN FAYDALANABİLİR.</w:t>
      </w:r>
    </w:p>
    <w:p w:rsidR="00CA017B" w:rsidRPr="00CA017B" w:rsidRDefault="00CA017B" w:rsidP="00CA017B">
      <w:pPr>
        <w:pStyle w:val="ListParagraph"/>
        <w:rPr>
          <w:sz w:val="20"/>
          <w:szCs w:val="20"/>
        </w:rPr>
      </w:pPr>
    </w:p>
    <w:p w:rsidR="00CA017B" w:rsidRPr="00CA017B" w:rsidRDefault="00CA017B" w:rsidP="00CA017B">
      <w:pPr>
        <w:pStyle w:val="ListParagraph"/>
        <w:tabs>
          <w:tab w:val="left" w:pos="2700"/>
        </w:tabs>
        <w:jc w:val="both"/>
        <w:rPr>
          <w:sz w:val="20"/>
          <w:szCs w:val="20"/>
        </w:rPr>
      </w:pPr>
    </w:p>
    <w:p w:rsidR="00336037" w:rsidRPr="00CA017B" w:rsidRDefault="00336037" w:rsidP="00336037">
      <w:pPr>
        <w:pStyle w:val="ListParagraph"/>
        <w:numPr>
          <w:ilvl w:val="0"/>
          <w:numId w:val="3"/>
        </w:numPr>
        <w:tabs>
          <w:tab w:val="left" w:pos="2700"/>
        </w:tabs>
        <w:jc w:val="both"/>
        <w:rPr>
          <w:sz w:val="20"/>
          <w:szCs w:val="20"/>
        </w:rPr>
      </w:pPr>
      <w:r w:rsidRPr="00CA017B">
        <w:rPr>
          <w:sz w:val="20"/>
          <w:szCs w:val="20"/>
        </w:rPr>
        <w:t>ÖN GÖRÜŞME VE BİREYSEL GÖRÜŞMELER RANDEVULUDUR.</w:t>
      </w:r>
    </w:p>
    <w:p w:rsidR="00336037" w:rsidRPr="00CA017B" w:rsidRDefault="00336037" w:rsidP="00336037">
      <w:pPr>
        <w:pStyle w:val="ListParagraph"/>
        <w:tabs>
          <w:tab w:val="left" w:pos="2700"/>
        </w:tabs>
        <w:jc w:val="both"/>
        <w:rPr>
          <w:sz w:val="20"/>
          <w:szCs w:val="20"/>
        </w:rPr>
      </w:pPr>
    </w:p>
    <w:p w:rsidR="00336037" w:rsidRPr="00CA017B" w:rsidRDefault="00336037" w:rsidP="00336037">
      <w:pPr>
        <w:pStyle w:val="ListParagraph"/>
        <w:numPr>
          <w:ilvl w:val="0"/>
          <w:numId w:val="3"/>
        </w:numPr>
        <w:tabs>
          <w:tab w:val="left" w:pos="2700"/>
        </w:tabs>
        <w:jc w:val="both"/>
        <w:rPr>
          <w:sz w:val="20"/>
          <w:szCs w:val="20"/>
        </w:rPr>
      </w:pPr>
      <w:r w:rsidRPr="00CA017B">
        <w:rPr>
          <w:sz w:val="20"/>
          <w:szCs w:val="20"/>
        </w:rPr>
        <w:t>ÖN GÖRÜŞMELERİN SÜRESİ 30 DAKİKA , BİREYSEL GÖRÜŞMELERİN SÜRESİ 45 DAKİKA İLE SINIRLIDIR.</w:t>
      </w:r>
    </w:p>
    <w:p w:rsidR="00336037" w:rsidRPr="00CA017B" w:rsidRDefault="00336037" w:rsidP="00336037">
      <w:pPr>
        <w:pStyle w:val="ListParagraph"/>
        <w:rPr>
          <w:sz w:val="20"/>
          <w:szCs w:val="20"/>
        </w:rPr>
      </w:pPr>
    </w:p>
    <w:p w:rsidR="00336037" w:rsidRPr="00CA017B" w:rsidRDefault="00336037" w:rsidP="00336037">
      <w:pPr>
        <w:pStyle w:val="ListParagraph"/>
        <w:tabs>
          <w:tab w:val="left" w:pos="2700"/>
        </w:tabs>
        <w:jc w:val="both"/>
        <w:rPr>
          <w:sz w:val="20"/>
          <w:szCs w:val="20"/>
        </w:rPr>
      </w:pPr>
    </w:p>
    <w:p w:rsidR="00336037" w:rsidRPr="00CA017B" w:rsidRDefault="00336037" w:rsidP="00336037">
      <w:pPr>
        <w:pStyle w:val="ListParagraph"/>
        <w:numPr>
          <w:ilvl w:val="0"/>
          <w:numId w:val="3"/>
        </w:numPr>
        <w:tabs>
          <w:tab w:val="left" w:pos="2700"/>
        </w:tabs>
        <w:jc w:val="both"/>
        <w:rPr>
          <w:sz w:val="20"/>
          <w:szCs w:val="20"/>
        </w:rPr>
      </w:pPr>
      <w:r w:rsidRPr="00CA017B">
        <w:rPr>
          <w:sz w:val="20"/>
          <w:szCs w:val="20"/>
        </w:rPr>
        <w:t>15 DAKİKALIK GECİKMELER GÖRÜŞME SÜRESİNDEN KESİLİR, GECİKME 15 DAKİKAYI GEÇTİĞİ TAKDİRDE O HAFTANIN GÖRÜŞMESİ İPTAL EDİLİR.</w:t>
      </w:r>
    </w:p>
    <w:p w:rsidR="00336037" w:rsidRPr="00CA017B" w:rsidRDefault="00336037" w:rsidP="00336037">
      <w:pPr>
        <w:pStyle w:val="ListParagraph"/>
        <w:tabs>
          <w:tab w:val="left" w:pos="2700"/>
        </w:tabs>
        <w:jc w:val="both"/>
        <w:rPr>
          <w:sz w:val="20"/>
          <w:szCs w:val="20"/>
        </w:rPr>
      </w:pPr>
    </w:p>
    <w:p w:rsidR="00336037" w:rsidRPr="00CA017B" w:rsidRDefault="00336037" w:rsidP="00336037">
      <w:pPr>
        <w:pStyle w:val="ListParagraph"/>
        <w:numPr>
          <w:ilvl w:val="0"/>
          <w:numId w:val="3"/>
        </w:numPr>
        <w:tabs>
          <w:tab w:val="left" w:pos="2700"/>
        </w:tabs>
        <w:jc w:val="both"/>
        <w:rPr>
          <w:sz w:val="20"/>
          <w:szCs w:val="20"/>
        </w:rPr>
      </w:pPr>
      <w:r w:rsidRPr="00CA017B">
        <w:rPr>
          <w:sz w:val="20"/>
          <w:szCs w:val="20"/>
        </w:rPr>
        <w:t>PSİKOTERAPİYE MÜCBİR NEDENLERLE ARA VERİLEBİLİR. TERAPİST İLE KARARLAŞTIRILMADAN İKİ GÖRÜŞMENİN GERÇEKLEŞMEMESİ, O PSİKOTERAPİ SERİSİNİN SONLANMASINA NEDEN OLUR.</w:t>
      </w:r>
    </w:p>
    <w:p w:rsidR="00336037" w:rsidRPr="00CA017B" w:rsidRDefault="00336037" w:rsidP="00336037">
      <w:pPr>
        <w:pStyle w:val="ListParagraph"/>
        <w:rPr>
          <w:sz w:val="20"/>
          <w:szCs w:val="20"/>
        </w:rPr>
      </w:pPr>
    </w:p>
    <w:p w:rsidR="00336037" w:rsidRPr="00CA017B" w:rsidRDefault="00336037" w:rsidP="00336037">
      <w:pPr>
        <w:pStyle w:val="ListParagraph"/>
        <w:tabs>
          <w:tab w:val="left" w:pos="2700"/>
        </w:tabs>
        <w:jc w:val="both"/>
        <w:rPr>
          <w:sz w:val="20"/>
          <w:szCs w:val="20"/>
        </w:rPr>
      </w:pPr>
    </w:p>
    <w:p w:rsidR="00336037" w:rsidRPr="004B0B6A" w:rsidRDefault="00336037" w:rsidP="00CA017B">
      <w:pPr>
        <w:pStyle w:val="ListParagraph"/>
        <w:numPr>
          <w:ilvl w:val="0"/>
          <w:numId w:val="3"/>
        </w:numPr>
        <w:tabs>
          <w:tab w:val="left" w:pos="2700"/>
        </w:tabs>
        <w:jc w:val="both"/>
        <w:rPr>
          <w:sz w:val="20"/>
          <w:szCs w:val="20"/>
        </w:rPr>
      </w:pPr>
      <w:r w:rsidRPr="00CA017B">
        <w:rPr>
          <w:sz w:val="20"/>
          <w:szCs w:val="20"/>
        </w:rPr>
        <w:t>MERKEZİMİZDE 20 GÖRÜŞMEYİ GEÇMEYECEK ŞEKİLDE KISA SÜRELİ PSİKOTERAPİLER GERÇEKLEŞTİRİLMEKTEDİR.</w:t>
      </w:r>
    </w:p>
    <w:p w:rsidR="00336037" w:rsidRPr="00CA017B" w:rsidRDefault="00CA017B" w:rsidP="00336037">
      <w:pPr>
        <w:tabs>
          <w:tab w:val="left" w:pos="2700"/>
        </w:tabs>
        <w:jc w:val="both"/>
        <w:rPr>
          <w:b/>
          <w:i/>
        </w:rPr>
      </w:pPr>
      <w:r>
        <w:rPr>
          <w:b/>
          <w:i/>
        </w:rPr>
        <w:t xml:space="preserve">           ___</w:t>
      </w:r>
      <w:r w:rsidR="00336037" w:rsidRPr="00CA017B">
        <w:rPr>
          <w:b/>
          <w:i/>
        </w:rPr>
        <w:t>/</w:t>
      </w:r>
      <w:r>
        <w:rPr>
          <w:b/>
          <w:i/>
        </w:rPr>
        <w:t>___</w:t>
      </w:r>
      <w:r w:rsidR="00336037" w:rsidRPr="00CA017B">
        <w:rPr>
          <w:b/>
          <w:i/>
        </w:rPr>
        <w:t>/20__</w:t>
      </w:r>
      <w:r>
        <w:rPr>
          <w:b/>
          <w:i/>
        </w:rPr>
        <w:t>_</w:t>
      </w:r>
      <w:r w:rsidR="00336037" w:rsidRPr="00CA017B">
        <w:rPr>
          <w:b/>
          <w:i/>
        </w:rPr>
        <w:t xml:space="preserve"> tarihinde yukarıda belirtilen kurallar hakkında bilgilendirildim. </w:t>
      </w:r>
      <w:r>
        <w:rPr>
          <w:b/>
          <w:i/>
        </w:rPr>
        <w:t>ODTÜ SRM/PDRM Bireysel Görüşme Kurallarını kabul ediyorum.</w:t>
      </w:r>
    </w:p>
    <w:p w:rsidR="00336037" w:rsidRDefault="00336037" w:rsidP="00336037">
      <w:pPr>
        <w:tabs>
          <w:tab w:val="left" w:pos="2700"/>
        </w:tabs>
        <w:jc w:val="both"/>
      </w:pPr>
      <w:r>
        <w:t>İSİM-SOYİSİM:</w:t>
      </w:r>
    </w:p>
    <w:p w:rsidR="00336037" w:rsidRDefault="00CA017B" w:rsidP="00336037">
      <w:pPr>
        <w:tabs>
          <w:tab w:val="left" w:pos="2700"/>
        </w:tabs>
        <w:jc w:val="both"/>
      </w:pPr>
      <w:r>
        <w:t>İMZA:</w:t>
      </w:r>
    </w:p>
    <w:tbl>
      <w:tblPr>
        <w:tblStyle w:val="TableGrid"/>
        <w:tblW w:w="9107" w:type="dxa"/>
        <w:tblLook w:val="04A0" w:firstRow="1" w:lastRow="0" w:firstColumn="1" w:lastColumn="0" w:noHBand="0" w:noVBand="1"/>
      </w:tblPr>
      <w:tblGrid>
        <w:gridCol w:w="9545"/>
      </w:tblGrid>
      <w:tr w:rsidR="00336037" w:rsidTr="002910DD">
        <w:trPr>
          <w:trHeight w:val="2184"/>
        </w:trPr>
        <w:tc>
          <w:tcPr>
            <w:tcW w:w="9107" w:type="dxa"/>
            <w:tcBorders>
              <w:left w:val="nil"/>
              <w:bottom w:val="nil"/>
              <w:right w:val="nil"/>
            </w:tcBorders>
          </w:tcPr>
          <w:p w:rsidR="004E5A11" w:rsidRPr="00D753AC" w:rsidRDefault="00336037" w:rsidP="00336037">
            <w:pPr>
              <w:pStyle w:val="ListParagraph"/>
              <w:numPr>
                <w:ilvl w:val="0"/>
                <w:numId w:val="4"/>
              </w:numPr>
              <w:tabs>
                <w:tab w:val="left" w:pos="2700"/>
              </w:tabs>
              <w:jc w:val="both"/>
              <w:rPr>
                <w:sz w:val="18"/>
                <w:szCs w:val="18"/>
              </w:rPr>
            </w:pPr>
            <w:r w:rsidRPr="00D753AC">
              <w:rPr>
                <w:sz w:val="18"/>
                <w:szCs w:val="18"/>
              </w:rPr>
              <w:t>Türk Psikiyatri Derneği (22 Haizran 2002), Ruh Hekimliği (Psikiyatri) Meslek Etiği Kuralları:</w:t>
            </w:r>
          </w:p>
          <w:p w:rsidR="004E5A11" w:rsidRPr="00D753AC" w:rsidRDefault="004E5A11" w:rsidP="004E5A11">
            <w:pPr>
              <w:pStyle w:val="ListParagraph"/>
              <w:tabs>
                <w:tab w:val="left" w:pos="2700"/>
              </w:tabs>
              <w:jc w:val="both"/>
              <w:rPr>
                <w:sz w:val="18"/>
                <w:szCs w:val="18"/>
                <w:lang w:val="en-US"/>
              </w:rPr>
            </w:pPr>
            <w:r w:rsidRPr="00D753AC">
              <w:rPr>
                <w:sz w:val="18"/>
                <w:szCs w:val="18"/>
                <w:lang w:val="en-US"/>
              </w:rPr>
              <w:fldChar w:fldCharType="begin"/>
            </w:r>
            <w:r w:rsidRPr="00D753AC">
              <w:rPr>
                <w:sz w:val="18"/>
                <w:szCs w:val="18"/>
                <w:lang w:val="en-US"/>
              </w:rPr>
              <w:instrText xml:space="preserve"> HYPERLINK "https://srm.metu.edu.tr/tr/system/files/documents/ruh_hekimligi_psikiyatri_meslek_etigi_kurallari.docx</w:instrText>
            </w:r>
          </w:p>
          <w:p w:rsidR="004E5A11" w:rsidRPr="00D753AC" w:rsidRDefault="004E5A11" w:rsidP="004E5A11">
            <w:pPr>
              <w:pStyle w:val="ListParagraph"/>
              <w:tabs>
                <w:tab w:val="left" w:pos="2700"/>
              </w:tabs>
              <w:jc w:val="both"/>
              <w:rPr>
                <w:rStyle w:val="Hyperlink"/>
                <w:sz w:val="18"/>
                <w:szCs w:val="18"/>
                <w:lang w:val="en-US"/>
              </w:rPr>
            </w:pPr>
            <w:r w:rsidRPr="00D753AC">
              <w:rPr>
                <w:sz w:val="18"/>
                <w:szCs w:val="18"/>
                <w:lang w:val="en-US"/>
              </w:rPr>
              <w:instrText xml:space="preserve">" </w:instrText>
            </w:r>
            <w:r w:rsidRPr="00D753AC">
              <w:rPr>
                <w:sz w:val="18"/>
                <w:szCs w:val="18"/>
                <w:lang w:val="en-US"/>
              </w:rPr>
              <w:fldChar w:fldCharType="separate"/>
            </w:r>
            <w:r w:rsidRPr="00D753AC">
              <w:rPr>
                <w:rStyle w:val="Hyperlink"/>
                <w:sz w:val="18"/>
                <w:szCs w:val="18"/>
                <w:lang w:val="en-US"/>
              </w:rPr>
              <w:t>https://srm.metu.edu.tr/tr/system/files/documents/ruh_hekimligi_psikiyatri_meslek_etigi_kurallari.docx</w:t>
            </w:r>
          </w:p>
          <w:p w:rsidR="00CA017B" w:rsidRPr="00D753AC" w:rsidRDefault="004E5A11" w:rsidP="00B034EE">
            <w:pPr>
              <w:rPr>
                <w:sz w:val="18"/>
                <w:szCs w:val="18"/>
              </w:rPr>
            </w:pPr>
            <w:r w:rsidRPr="00D753AC">
              <w:rPr>
                <w:sz w:val="18"/>
                <w:szCs w:val="18"/>
                <w:lang w:val="en-US"/>
              </w:rPr>
              <w:fldChar w:fldCharType="end"/>
            </w:r>
          </w:p>
          <w:p w:rsidR="00B034EE" w:rsidRPr="00D753AC" w:rsidRDefault="00336037" w:rsidP="00B034EE">
            <w:pPr>
              <w:pStyle w:val="ListParagraph"/>
              <w:numPr>
                <w:ilvl w:val="0"/>
                <w:numId w:val="4"/>
              </w:numPr>
              <w:tabs>
                <w:tab w:val="left" w:pos="2700"/>
              </w:tabs>
              <w:jc w:val="both"/>
              <w:rPr>
                <w:sz w:val="18"/>
                <w:szCs w:val="18"/>
              </w:rPr>
            </w:pPr>
            <w:r w:rsidRPr="00D753AC">
              <w:rPr>
                <w:sz w:val="18"/>
                <w:szCs w:val="18"/>
              </w:rPr>
              <w:t xml:space="preserve">Türk Psikologlar Derneği Etik Yönetmeliği (15 Nisan 2018): </w:t>
            </w:r>
          </w:p>
          <w:p w:rsidR="00D91886" w:rsidRPr="00D753AC" w:rsidRDefault="00B034EE" w:rsidP="00D91886">
            <w:pPr>
              <w:tabs>
                <w:tab w:val="left" w:pos="2700"/>
              </w:tabs>
              <w:jc w:val="both"/>
              <w:rPr>
                <w:sz w:val="18"/>
                <w:szCs w:val="18"/>
              </w:rPr>
            </w:pPr>
            <w:r w:rsidRPr="00D753AC">
              <w:rPr>
                <w:sz w:val="18"/>
                <w:szCs w:val="18"/>
              </w:rPr>
              <w:t xml:space="preserve">               </w:t>
            </w:r>
            <w:hyperlink r:id="rId5" w:history="1">
              <w:r w:rsidRPr="00D753AC">
                <w:rPr>
                  <w:rStyle w:val="Hyperlink"/>
                  <w:sz w:val="18"/>
                  <w:szCs w:val="18"/>
                </w:rPr>
                <w:t>https://srm.metu.edu.tr/tr/system</w:t>
              </w:r>
              <w:r w:rsidRPr="00D753AC">
                <w:rPr>
                  <w:rStyle w:val="Hyperlink"/>
                  <w:sz w:val="18"/>
                  <w:szCs w:val="18"/>
                </w:rPr>
                <w:t>/</w:t>
              </w:r>
              <w:r w:rsidRPr="00D753AC">
                <w:rPr>
                  <w:rStyle w:val="Hyperlink"/>
                  <w:sz w:val="18"/>
                  <w:szCs w:val="18"/>
                </w:rPr>
                <w:t>files/documents/turk_psikologlar_dernegi_etik_yonetmeligi.pdf</w:t>
              </w:r>
            </w:hyperlink>
          </w:p>
          <w:p w:rsidR="00D91886" w:rsidRPr="00D753AC" w:rsidRDefault="00D91886" w:rsidP="00380176">
            <w:pPr>
              <w:pStyle w:val="ListParagraph"/>
              <w:numPr>
                <w:ilvl w:val="0"/>
                <w:numId w:val="4"/>
              </w:numPr>
              <w:tabs>
                <w:tab w:val="left" w:pos="2700"/>
              </w:tabs>
              <w:jc w:val="both"/>
              <w:rPr>
                <w:sz w:val="18"/>
                <w:szCs w:val="18"/>
              </w:rPr>
            </w:pPr>
            <w:r w:rsidRPr="00D753AC">
              <w:rPr>
                <w:sz w:val="18"/>
                <w:szCs w:val="18"/>
              </w:rPr>
              <w:t>Türk Psikolojik Danışma ve Rehberlik Derneği Etik Kuralları</w:t>
            </w:r>
          </w:p>
          <w:p w:rsidR="00811786" w:rsidRPr="00D753AC" w:rsidRDefault="00811786" w:rsidP="00380176">
            <w:pPr>
              <w:pStyle w:val="ListParagraph"/>
              <w:tabs>
                <w:tab w:val="left" w:pos="2700"/>
              </w:tabs>
              <w:jc w:val="both"/>
              <w:rPr>
                <w:sz w:val="18"/>
                <w:szCs w:val="18"/>
              </w:rPr>
            </w:pPr>
            <w:hyperlink r:id="rId6" w:history="1">
              <w:r w:rsidRPr="00D753AC">
                <w:rPr>
                  <w:rStyle w:val="Hyperlink"/>
                  <w:sz w:val="18"/>
                  <w:szCs w:val="18"/>
                </w:rPr>
                <w:t>https://srm.metu.edu.tr/tr/system/files/documents/turk_psikolojik_danisma_ve_rehberlik_dernegi_etik_kurallar.pdf</w:t>
              </w:r>
            </w:hyperlink>
          </w:p>
          <w:p w:rsidR="00811786" w:rsidRDefault="00811786" w:rsidP="00380176">
            <w:pPr>
              <w:pStyle w:val="ListParagraph"/>
              <w:tabs>
                <w:tab w:val="left" w:pos="2700"/>
              </w:tabs>
              <w:jc w:val="both"/>
            </w:pPr>
          </w:p>
          <w:p w:rsidR="00811786" w:rsidRDefault="00811786" w:rsidP="00380176">
            <w:pPr>
              <w:pStyle w:val="ListParagraph"/>
              <w:tabs>
                <w:tab w:val="left" w:pos="2700"/>
              </w:tabs>
              <w:jc w:val="both"/>
            </w:pPr>
          </w:p>
          <w:p w:rsidR="00380176" w:rsidRDefault="00380176" w:rsidP="00811786">
            <w:pPr>
              <w:tabs>
                <w:tab w:val="left" w:pos="2700"/>
              </w:tabs>
              <w:jc w:val="both"/>
            </w:pPr>
          </w:p>
          <w:p w:rsidR="00380176" w:rsidRDefault="00D753AC" w:rsidP="00380176">
            <w:pPr>
              <w:pStyle w:val="ListParagraph"/>
              <w:tabs>
                <w:tab w:val="left" w:pos="2700"/>
              </w:tabs>
              <w:jc w:val="both"/>
            </w:pPr>
            <w: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5B5332FD" wp14:editId="21D7F4F2">
                  <wp:extent cx="1247775" cy="1247775"/>
                  <wp:effectExtent l="0" t="0" r="9525" b="9525"/>
                  <wp:docPr id="2" name="Picture 2" descr="C:\Users\feramuz\AppData\Local\Microsoft\Windows\INetCache\Content.Word\kareko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feramuz\AppData\Local\Microsoft\Windows\INetCache\Content.Word\kareko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99.75pt;height:99.75pt">
                  <v:imagedata r:id="rId8" o:title="karekod2"/>
                </v:shape>
              </w:pict>
            </w:r>
            <w:r>
              <w:t xml:space="preserve"> </w:t>
            </w:r>
            <w:r w:rsidR="00344653">
              <w:t xml:space="preserve">   </w:t>
            </w:r>
            <w:r>
              <w:t xml:space="preserve"> </w:t>
            </w:r>
            <w:r w:rsidR="00CC72F5">
              <w:pict>
                <v:shape id="_x0000_i1052" type="#_x0000_t75" style="width:88.5pt;height:91.5pt">
                  <v:imagedata r:id="rId9" o:title="karekod3"/>
                </v:shape>
              </w:pict>
            </w:r>
            <w:r>
              <w:t xml:space="preserve">                               </w:t>
            </w:r>
          </w:p>
          <w:p w:rsidR="00D91886" w:rsidRPr="00380176" w:rsidRDefault="00D91886" w:rsidP="00D91886">
            <w:pPr>
              <w:tabs>
                <w:tab w:val="left" w:pos="2700"/>
              </w:tabs>
              <w:jc w:val="both"/>
              <w:rPr>
                <w:color w:val="0563C1" w:themeColor="hyperlink"/>
                <w:u w:val="single"/>
              </w:rPr>
            </w:pPr>
          </w:p>
        </w:tc>
        <w:bookmarkStart w:id="0" w:name="_GoBack"/>
        <w:bookmarkEnd w:id="0"/>
      </w:tr>
    </w:tbl>
    <w:p w:rsidR="004B0B6A" w:rsidRPr="00336037" w:rsidRDefault="00D753AC" w:rsidP="00D753AC">
      <w:pPr>
        <w:tabs>
          <w:tab w:val="left" w:pos="1695"/>
        </w:tabs>
        <w:jc w:val="both"/>
      </w:pPr>
      <w:r>
        <w:tab/>
      </w:r>
    </w:p>
    <w:sectPr w:rsidR="004B0B6A" w:rsidRPr="0033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D6647"/>
    <w:multiLevelType w:val="hybridMultilevel"/>
    <w:tmpl w:val="E6ACF6D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C43CE"/>
    <w:multiLevelType w:val="hybridMultilevel"/>
    <w:tmpl w:val="93C8C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948C5"/>
    <w:multiLevelType w:val="hybridMultilevel"/>
    <w:tmpl w:val="CCE04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242DC"/>
    <w:multiLevelType w:val="hybridMultilevel"/>
    <w:tmpl w:val="774E4F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37"/>
    <w:rsid w:val="002910DD"/>
    <w:rsid w:val="00336037"/>
    <w:rsid w:val="00344653"/>
    <w:rsid w:val="003738B3"/>
    <w:rsid w:val="00380176"/>
    <w:rsid w:val="004B0B6A"/>
    <w:rsid w:val="004E5A11"/>
    <w:rsid w:val="007010BD"/>
    <w:rsid w:val="00811786"/>
    <w:rsid w:val="008E5D6C"/>
    <w:rsid w:val="009C6D33"/>
    <w:rsid w:val="00B034EE"/>
    <w:rsid w:val="00B101CC"/>
    <w:rsid w:val="00C83586"/>
    <w:rsid w:val="00CA017B"/>
    <w:rsid w:val="00CC72F5"/>
    <w:rsid w:val="00D753AC"/>
    <w:rsid w:val="00D9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DC61"/>
  <w15:chartTrackingRefBased/>
  <w15:docId w15:val="{E54E78A9-5A8E-4237-8450-58E3006A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037"/>
    <w:pPr>
      <w:ind w:left="720"/>
      <w:contextualSpacing/>
    </w:pPr>
  </w:style>
  <w:style w:type="table" w:styleId="TableGrid">
    <w:name w:val="Table Grid"/>
    <w:basedOn w:val="TableNormal"/>
    <w:uiPriority w:val="39"/>
    <w:rsid w:val="0033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1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m.metu.edu.tr/tr/system/files/documents/turk_psikolojik_danisma_ve_rehberlik_dernegi_etik_kuralla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rm.metu.edu.tr/tr/system/files/documents/turk_psikologlar_dernegi_etik_yonetmeligi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Bayramoğlu</dc:creator>
  <cp:keywords/>
  <dc:description/>
  <cp:lastModifiedBy>feramuz</cp:lastModifiedBy>
  <cp:revision>8</cp:revision>
  <dcterms:created xsi:type="dcterms:W3CDTF">2020-11-04T13:18:00Z</dcterms:created>
  <dcterms:modified xsi:type="dcterms:W3CDTF">2020-11-09T12:26:00Z</dcterms:modified>
</cp:coreProperties>
</file>