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5D3" w:rsidRPr="00CE512D" w:rsidRDefault="00E045D3" w:rsidP="00E045D3">
      <w:pPr>
        <w:spacing w:before="32" w:after="50"/>
      </w:pPr>
    </w:p>
    <w:tbl>
      <w:tblPr>
        <w:tblW w:w="100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86"/>
        <w:gridCol w:w="3583"/>
        <w:gridCol w:w="2862"/>
      </w:tblGrid>
      <w:tr w:rsidR="00E045D3" w:rsidRPr="00CE512D" w:rsidTr="00BD3268">
        <w:trPr>
          <w:trHeight w:val="2268"/>
          <w:jc w:val="center"/>
        </w:trPr>
        <w:tc>
          <w:tcPr>
            <w:tcW w:w="10031" w:type="dxa"/>
            <w:gridSpan w:val="3"/>
          </w:tcPr>
          <w:p w:rsidR="00E045D3" w:rsidRPr="00CE512D" w:rsidRDefault="00E045D3" w:rsidP="00BD3268">
            <w:pPr>
              <w:tabs>
                <w:tab w:val="left" w:pos="3544"/>
              </w:tabs>
              <w:spacing w:before="32" w:after="50"/>
              <w:jc w:val="center"/>
            </w:pPr>
            <w:r w:rsidRPr="00CE512D">
              <w:rPr>
                <w:noProof/>
                <w:sz w:val="20"/>
                <w:szCs w:val="20"/>
                <w:lang w:val="en-US" w:eastAsia="en-US"/>
              </w:rPr>
              <w:drawing>
                <wp:inline distT="0" distB="0" distL="0" distR="0" wp14:anchorId="0790672A" wp14:editId="49D25E58">
                  <wp:extent cx="1533525" cy="1276350"/>
                  <wp:effectExtent l="0" t="0" r="0" b="0"/>
                  <wp:docPr id="18"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276350"/>
                          </a:xfrm>
                          <a:prstGeom prst="rect">
                            <a:avLst/>
                          </a:prstGeom>
                          <a:noFill/>
                          <a:ln>
                            <a:noFill/>
                          </a:ln>
                        </pic:spPr>
                      </pic:pic>
                    </a:graphicData>
                  </a:graphic>
                </wp:inline>
              </w:drawing>
            </w:r>
          </w:p>
        </w:tc>
      </w:tr>
      <w:tr w:rsidR="00E045D3" w:rsidRPr="00CE512D" w:rsidTr="00BD3268">
        <w:trPr>
          <w:jc w:val="center"/>
        </w:trPr>
        <w:tc>
          <w:tcPr>
            <w:tcW w:w="10031" w:type="dxa"/>
            <w:gridSpan w:val="3"/>
          </w:tcPr>
          <w:p w:rsidR="00E045D3" w:rsidRPr="00CE512D" w:rsidRDefault="00E045D3" w:rsidP="00BD3268">
            <w:pPr>
              <w:spacing w:before="32" w:after="50"/>
              <w:ind w:right="-425" w:hanging="567"/>
              <w:jc w:val="center"/>
              <w:rPr>
                <w:b/>
              </w:rPr>
            </w:pPr>
          </w:p>
          <w:p w:rsidR="00E045D3" w:rsidRPr="00CE512D" w:rsidRDefault="00E045D3" w:rsidP="00BD3268">
            <w:pPr>
              <w:spacing w:before="32" w:after="50"/>
              <w:ind w:right="-425" w:hanging="567"/>
              <w:jc w:val="center"/>
              <w:rPr>
                <w:b/>
                <w:sz w:val="48"/>
                <w:szCs w:val="48"/>
              </w:rPr>
            </w:pPr>
            <w:r w:rsidRPr="00CE512D">
              <w:rPr>
                <w:b/>
                <w:sz w:val="48"/>
                <w:szCs w:val="48"/>
              </w:rPr>
              <w:t>ORTA DOĞU TEKNİK ÜNİVERSİTESİ</w:t>
            </w:r>
          </w:p>
          <w:p w:rsidR="00E045D3" w:rsidRPr="00CE512D" w:rsidRDefault="00E045D3" w:rsidP="00BD3268">
            <w:pPr>
              <w:spacing w:before="32" w:after="50"/>
              <w:ind w:right="-425" w:hanging="567"/>
              <w:jc w:val="center"/>
              <w:rPr>
                <w:b/>
              </w:rPr>
            </w:pPr>
          </w:p>
        </w:tc>
      </w:tr>
      <w:tr w:rsidR="00513AA7" w:rsidRPr="00CE512D" w:rsidTr="00BD3268">
        <w:trPr>
          <w:trHeight w:val="2553"/>
          <w:jc w:val="center"/>
        </w:trPr>
        <w:tc>
          <w:tcPr>
            <w:tcW w:w="3586" w:type="dxa"/>
          </w:tcPr>
          <w:p w:rsidR="00E045D3" w:rsidRPr="00CE512D" w:rsidRDefault="00E045D3" w:rsidP="00513AA7">
            <w:pPr>
              <w:spacing w:before="32" w:after="50"/>
              <w:jc w:val="both"/>
            </w:pPr>
          </w:p>
        </w:tc>
        <w:tc>
          <w:tcPr>
            <w:tcW w:w="3583" w:type="dxa"/>
          </w:tcPr>
          <w:p w:rsidR="00E045D3" w:rsidRPr="00CE512D" w:rsidRDefault="00E045D3" w:rsidP="000637F2">
            <w:pPr>
              <w:spacing w:before="32" w:after="50"/>
              <w:jc w:val="center"/>
            </w:pPr>
          </w:p>
        </w:tc>
        <w:tc>
          <w:tcPr>
            <w:tcW w:w="2862" w:type="dxa"/>
          </w:tcPr>
          <w:p w:rsidR="00E045D3" w:rsidRPr="00CE512D" w:rsidRDefault="00E045D3" w:rsidP="00BD3268">
            <w:pPr>
              <w:spacing w:before="32" w:after="50"/>
              <w:jc w:val="center"/>
            </w:pPr>
          </w:p>
        </w:tc>
      </w:tr>
      <w:tr w:rsidR="00513AA7" w:rsidRPr="00CE512D" w:rsidTr="00BD3268">
        <w:trPr>
          <w:trHeight w:val="2661"/>
          <w:jc w:val="center"/>
        </w:trPr>
        <w:tc>
          <w:tcPr>
            <w:tcW w:w="3586" w:type="dxa"/>
          </w:tcPr>
          <w:p w:rsidR="00E045D3" w:rsidRPr="00CE512D" w:rsidRDefault="00E045D3" w:rsidP="00BD3268">
            <w:pPr>
              <w:spacing w:before="32" w:after="50"/>
              <w:jc w:val="center"/>
              <w:rPr>
                <w:b/>
              </w:rPr>
            </w:pPr>
          </w:p>
          <w:p w:rsidR="00E045D3" w:rsidRPr="00CE512D" w:rsidRDefault="00E045D3" w:rsidP="00BD3268">
            <w:pPr>
              <w:spacing w:before="32" w:after="50"/>
              <w:jc w:val="center"/>
            </w:pPr>
          </w:p>
        </w:tc>
        <w:tc>
          <w:tcPr>
            <w:tcW w:w="3583" w:type="dxa"/>
          </w:tcPr>
          <w:p w:rsidR="00E045D3" w:rsidRPr="00CE512D" w:rsidRDefault="00E045D3" w:rsidP="00BD3268">
            <w:pPr>
              <w:spacing w:before="32" w:after="50"/>
              <w:jc w:val="center"/>
              <w:rPr>
                <w:b/>
              </w:rPr>
            </w:pPr>
          </w:p>
          <w:p w:rsidR="00E045D3" w:rsidRPr="00CE512D" w:rsidRDefault="00E045D3" w:rsidP="00BD3268">
            <w:pPr>
              <w:spacing w:before="32" w:after="50"/>
              <w:jc w:val="center"/>
              <w:rPr>
                <w:b/>
              </w:rPr>
            </w:pPr>
            <w:r w:rsidRPr="00CE512D">
              <w:rPr>
                <w:b/>
                <w:sz w:val="22"/>
                <w:szCs w:val="22"/>
              </w:rPr>
              <w:t>SAĞLIK VE REHBERLİK MERKEZİ</w:t>
            </w:r>
          </w:p>
          <w:p w:rsidR="00E045D3" w:rsidRPr="00CE512D" w:rsidRDefault="00513AA7" w:rsidP="00BD3268">
            <w:pPr>
              <w:spacing w:before="32" w:after="50"/>
              <w:jc w:val="center"/>
            </w:pPr>
            <w:r>
              <w:rPr>
                <w:noProof/>
                <w:sz w:val="22"/>
                <w:szCs w:val="22"/>
                <w:lang w:val="en-US" w:eastAsia="en-US"/>
              </w:rPr>
              <w:drawing>
                <wp:inline distT="0" distB="0" distL="0" distR="0" wp14:anchorId="612FBDAF" wp14:editId="7F8CDA4E">
                  <wp:extent cx="1895293" cy="1242060"/>
                  <wp:effectExtent l="0" t="0" r="0" b="0"/>
                  <wp:docPr id="29" name="Picture 88" descr="C:\Documents and Settings\kalitemerkezi\Local Settings\Temporary Internet Files\Content.IE5\NDJVZ1PS\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8" descr="C:\Documents and Settings\kalitemerkezi\Local Settings\Temporary Internet Files\Content.IE5\NDJVZ1PS\0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31871" cy="1266031"/>
                          </a:xfrm>
                          <a:prstGeom prst="rect">
                            <a:avLst/>
                          </a:prstGeom>
                          <a:noFill/>
                          <a:ln>
                            <a:noFill/>
                          </a:ln>
                        </pic:spPr>
                      </pic:pic>
                    </a:graphicData>
                  </a:graphic>
                </wp:inline>
              </w:drawing>
            </w:r>
          </w:p>
        </w:tc>
        <w:tc>
          <w:tcPr>
            <w:tcW w:w="2862" w:type="dxa"/>
          </w:tcPr>
          <w:p w:rsidR="00E045D3" w:rsidRPr="00CE512D" w:rsidRDefault="00E045D3" w:rsidP="00BD3268">
            <w:pPr>
              <w:spacing w:before="32" w:after="50"/>
              <w:jc w:val="center"/>
              <w:rPr>
                <w:b/>
              </w:rPr>
            </w:pPr>
          </w:p>
          <w:p w:rsidR="00E045D3" w:rsidRPr="00CE512D" w:rsidRDefault="00E045D3" w:rsidP="00BD3268">
            <w:pPr>
              <w:spacing w:before="32" w:after="50"/>
              <w:jc w:val="center"/>
            </w:pPr>
          </w:p>
        </w:tc>
      </w:tr>
      <w:tr w:rsidR="00513AA7" w:rsidRPr="00CE512D" w:rsidTr="00BD3268">
        <w:trPr>
          <w:jc w:val="center"/>
        </w:trPr>
        <w:tc>
          <w:tcPr>
            <w:tcW w:w="3586" w:type="dxa"/>
          </w:tcPr>
          <w:p w:rsidR="00E045D3" w:rsidRPr="00CE512D" w:rsidRDefault="00E045D3" w:rsidP="00BD3268">
            <w:pPr>
              <w:spacing w:before="32" w:after="50"/>
              <w:jc w:val="both"/>
            </w:pPr>
          </w:p>
        </w:tc>
        <w:tc>
          <w:tcPr>
            <w:tcW w:w="3583" w:type="dxa"/>
          </w:tcPr>
          <w:p w:rsidR="00E045D3" w:rsidRPr="00CE512D" w:rsidRDefault="00E045D3" w:rsidP="00BD3268">
            <w:pPr>
              <w:spacing w:before="32" w:after="50"/>
              <w:jc w:val="both"/>
              <w:rPr>
                <w:b/>
              </w:rPr>
            </w:pPr>
          </w:p>
          <w:p w:rsidR="00E045D3" w:rsidRPr="00CE512D" w:rsidRDefault="00E045D3" w:rsidP="00BD3268">
            <w:pPr>
              <w:spacing w:before="32" w:after="50"/>
              <w:jc w:val="center"/>
            </w:pPr>
          </w:p>
        </w:tc>
        <w:tc>
          <w:tcPr>
            <w:tcW w:w="2862" w:type="dxa"/>
          </w:tcPr>
          <w:p w:rsidR="00E045D3" w:rsidRPr="00CE512D" w:rsidRDefault="00E045D3" w:rsidP="00BD3268">
            <w:pPr>
              <w:spacing w:before="32" w:after="50"/>
              <w:jc w:val="center"/>
            </w:pPr>
          </w:p>
        </w:tc>
      </w:tr>
      <w:tr w:rsidR="00E045D3" w:rsidRPr="00CE512D" w:rsidTr="00BD3268">
        <w:trPr>
          <w:jc w:val="center"/>
        </w:trPr>
        <w:tc>
          <w:tcPr>
            <w:tcW w:w="10031" w:type="dxa"/>
            <w:gridSpan w:val="3"/>
          </w:tcPr>
          <w:p w:rsidR="00E045D3" w:rsidRPr="00CE512D" w:rsidRDefault="00E045D3" w:rsidP="00BD3268">
            <w:pPr>
              <w:spacing w:before="32" w:after="50"/>
              <w:jc w:val="center"/>
              <w:rPr>
                <w:b/>
              </w:rPr>
            </w:pPr>
          </w:p>
          <w:p w:rsidR="00E045D3" w:rsidRPr="00552C30" w:rsidRDefault="00E045D3" w:rsidP="00BD3268">
            <w:pPr>
              <w:spacing w:before="32" w:after="50"/>
              <w:jc w:val="center"/>
              <w:rPr>
                <w:b/>
                <w:sz w:val="44"/>
                <w:szCs w:val="48"/>
              </w:rPr>
            </w:pPr>
            <w:r>
              <w:rPr>
                <w:b/>
                <w:sz w:val="48"/>
                <w:szCs w:val="48"/>
              </w:rPr>
              <w:t xml:space="preserve">     </w:t>
            </w:r>
            <w:r>
              <w:rPr>
                <w:b/>
                <w:sz w:val="44"/>
                <w:szCs w:val="48"/>
              </w:rPr>
              <w:t>20</w:t>
            </w:r>
            <w:r w:rsidR="00DB1A60">
              <w:rPr>
                <w:b/>
                <w:sz w:val="44"/>
                <w:szCs w:val="48"/>
              </w:rPr>
              <w:t>21</w:t>
            </w:r>
          </w:p>
          <w:p w:rsidR="00E045D3" w:rsidRPr="00552C30" w:rsidRDefault="00E045D3" w:rsidP="00BD3268">
            <w:pPr>
              <w:spacing w:before="32" w:after="50"/>
              <w:jc w:val="center"/>
              <w:rPr>
                <w:b/>
                <w:sz w:val="44"/>
                <w:szCs w:val="48"/>
              </w:rPr>
            </w:pPr>
            <w:r w:rsidRPr="00552C30">
              <w:rPr>
                <w:b/>
                <w:sz w:val="44"/>
                <w:szCs w:val="48"/>
              </w:rPr>
              <w:t xml:space="preserve">    FAALİYET RAPORU</w:t>
            </w:r>
          </w:p>
          <w:p w:rsidR="00E045D3" w:rsidRPr="00CE512D" w:rsidRDefault="00E045D3" w:rsidP="00BD3268">
            <w:pPr>
              <w:spacing w:before="32" w:after="50"/>
              <w:rPr>
                <w:b/>
              </w:rPr>
            </w:pPr>
          </w:p>
        </w:tc>
      </w:tr>
      <w:tr w:rsidR="00E045D3" w:rsidRPr="00CE512D" w:rsidTr="00BD3268">
        <w:trPr>
          <w:jc w:val="center"/>
        </w:trPr>
        <w:tc>
          <w:tcPr>
            <w:tcW w:w="10031" w:type="dxa"/>
            <w:gridSpan w:val="3"/>
          </w:tcPr>
          <w:p w:rsidR="00E045D3" w:rsidRDefault="00E045D3" w:rsidP="00BD3268">
            <w:pPr>
              <w:spacing w:before="32" w:after="50"/>
              <w:ind w:right="-425" w:hanging="567"/>
              <w:jc w:val="center"/>
              <w:rPr>
                <w:b/>
                <w:sz w:val="32"/>
                <w:szCs w:val="32"/>
              </w:rPr>
            </w:pPr>
            <w:r>
              <w:rPr>
                <w:b/>
                <w:sz w:val="32"/>
                <w:szCs w:val="32"/>
              </w:rPr>
              <w:t xml:space="preserve">         </w:t>
            </w:r>
            <w:r w:rsidRPr="00CE512D">
              <w:rPr>
                <w:b/>
                <w:sz w:val="32"/>
                <w:szCs w:val="32"/>
              </w:rPr>
              <w:t>Sağlık, Kültür ve Spor Daire Başkanlığı</w:t>
            </w:r>
          </w:p>
          <w:p w:rsidR="00E045D3" w:rsidRPr="00E426A2" w:rsidRDefault="00E045D3" w:rsidP="00EB1EA5">
            <w:pPr>
              <w:spacing w:before="32" w:after="50"/>
              <w:ind w:right="-425" w:hanging="567"/>
              <w:jc w:val="center"/>
              <w:rPr>
                <w:b/>
                <w:sz w:val="32"/>
                <w:szCs w:val="32"/>
              </w:rPr>
            </w:pPr>
            <w:r w:rsidRPr="00552C30">
              <w:rPr>
                <w:b/>
                <w:sz w:val="28"/>
                <w:szCs w:val="32"/>
              </w:rPr>
              <w:t>Ankara,</w:t>
            </w:r>
            <w:r>
              <w:rPr>
                <w:b/>
                <w:sz w:val="28"/>
                <w:szCs w:val="32"/>
              </w:rPr>
              <w:t xml:space="preserve"> 20</w:t>
            </w:r>
            <w:r w:rsidR="000A52A3">
              <w:rPr>
                <w:b/>
                <w:sz w:val="28"/>
                <w:szCs w:val="32"/>
              </w:rPr>
              <w:t>2</w:t>
            </w:r>
            <w:r w:rsidR="00DB1A60">
              <w:rPr>
                <w:b/>
                <w:sz w:val="28"/>
                <w:szCs w:val="32"/>
              </w:rPr>
              <w:t>2</w:t>
            </w:r>
          </w:p>
        </w:tc>
      </w:tr>
    </w:tbl>
    <w:p w:rsidR="00E045D3" w:rsidRPr="00CE512D" w:rsidRDefault="00E045D3" w:rsidP="00E045D3">
      <w:pPr>
        <w:spacing w:before="32" w:after="50"/>
        <w:ind w:firstLine="708"/>
        <w:jc w:val="center"/>
        <w:rPr>
          <w:b/>
          <w:highlight w:val="yellow"/>
        </w:rPr>
      </w:pPr>
    </w:p>
    <w:p w:rsidR="00E045D3" w:rsidRDefault="00E045D3" w:rsidP="00E045D3">
      <w:pPr>
        <w:spacing w:before="32" w:after="50"/>
        <w:ind w:firstLine="708"/>
        <w:jc w:val="center"/>
        <w:rPr>
          <w:b/>
          <w:highlight w:val="yellow"/>
        </w:rPr>
      </w:pPr>
    </w:p>
    <w:p w:rsidR="00E045D3" w:rsidRPr="00CE512D" w:rsidRDefault="00E045D3" w:rsidP="00E045D3">
      <w:pPr>
        <w:spacing w:before="32" w:after="50"/>
        <w:ind w:right="850" w:firstLine="708"/>
        <w:jc w:val="center"/>
        <w:rPr>
          <w:b/>
        </w:rPr>
      </w:pPr>
      <w:r w:rsidRPr="0046307C">
        <w:rPr>
          <w:b/>
        </w:rPr>
        <w:t>SUNUŞ</w:t>
      </w:r>
    </w:p>
    <w:p w:rsidR="00E045D3" w:rsidRPr="00CE512D" w:rsidRDefault="00E045D3" w:rsidP="00E045D3">
      <w:pPr>
        <w:spacing w:before="32" w:after="50"/>
        <w:ind w:right="850" w:firstLine="708"/>
        <w:jc w:val="center"/>
        <w:rPr>
          <w:b/>
        </w:rPr>
      </w:pPr>
    </w:p>
    <w:p w:rsidR="00E045D3" w:rsidRPr="00E426A2" w:rsidRDefault="00E045D3" w:rsidP="00E045D3">
      <w:pPr>
        <w:spacing w:before="32" w:after="50" w:line="360" w:lineRule="auto"/>
        <w:ind w:right="850" w:firstLine="708"/>
        <w:jc w:val="both"/>
      </w:pPr>
      <w:r w:rsidRPr="00E426A2">
        <w:lastRenderedPageBreak/>
        <w:t>2547 sayılı Yüksek Öğretim Kanununun, Sağlık Kültür ve Spor Daire Başkanlığı’nın teşkilatlanması, yönetimi, çalışmaları, görevlilerin yetki ve sorumluluklarına ilişkin 46. ve 47. maddeleri uyarınca, Üniversitemizde hizmet verdiği kesimin bütünü için bir sağlık kuruluşu, öğrencilerin sosyal kültürel, danışma ve rehberlik ile spor ihtiyaçlarını karşılayan bir hizmet birimi ve aynı zamanda eğitim-öğretimin desteklenmesi amacıyla bu ala</w:t>
      </w:r>
      <w:r w:rsidR="004E6812">
        <w:t xml:space="preserve">nda uygulama ve araştırmaların </w:t>
      </w:r>
      <w:r w:rsidRPr="00E426A2">
        <w:t>yapıldığı bir uygulama dairesi olarak hizmet veren Sağlık Kültür ve Spor Daire Başkanlığımızın görevleri;</w:t>
      </w:r>
    </w:p>
    <w:p w:rsidR="00E045D3" w:rsidRDefault="00E045D3" w:rsidP="00E045D3">
      <w:pPr>
        <w:pStyle w:val="ListParagraph"/>
        <w:numPr>
          <w:ilvl w:val="0"/>
          <w:numId w:val="1"/>
        </w:numPr>
        <w:tabs>
          <w:tab w:val="left" w:pos="567"/>
        </w:tabs>
        <w:spacing w:before="32" w:after="50" w:line="360" w:lineRule="auto"/>
        <w:ind w:left="567" w:right="850" w:hanging="283"/>
        <w:jc w:val="both"/>
      </w:pPr>
      <w:r w:rsidRPr="00E426A2">
        <w:t xml:space="preserve">Öğrencilerin ve çalışanların beden ve ruh sağlığını korumak, hasta olanları tedavi etmek veya ettirmek, </w:t>
      </w:r>
    </w:p>
    <w:p w:rsidR="00E045D3" w:rsidRPr="00E426A2" w:rsidRDefault="00E045D3" w:rsidP="00E045D3">
      <w:pPr>
        <w:pStyle w:val="ListParagraph"/>
        <w:numPr>
          <w:ilvl w:val="0"/>
          <w:numId w:val="1"/>
        </w:numPr>
        <w:tabs>
          <w:tab w:val="left" w:pos="567"/>
        </w:tabs>
        <w:spacing w:before="32" w:after="50" w:line="360" w:lineRule="auto"/>
        <w:ind w:left="567" w:right="850" w:hanging="283"/>
        <w:jc w:val="both"/>
      </w:pPr>
      <w:r w:rsidRPr="00E426A2">
        <w:t xml:space="preserve">Öğrencilerin barınma, beslenme, çalışma, dinlenme ve ilgili alanlarına göre boş zamanlarını değerlendirmek, </w:t>
      </w:r>
    </w:p>
    <w:p w:rsidR="00E045D3" w:rsidRDefault="00E045D3" w:rsidP="00E045D3">
      <w:pPr>
        <w:pStyle w:val="ListParagraph"/>
        <w:numPr>
          <w:ilvl w:val="0"/>
          <w:numId w:val="1"/>
        </w:numPr>
        <w:tabs>
          <w:tab w:val="left" w:pos="567"/>
        </w:tabs>
        <w:spacing w:before="32" w:after="50" w:line="360" w:lineRule="auto"/>
        <w:ind w:left="567" w:right="850" w:hanging="283"/>
        <w:jc w:val="both"/>
      </w:pPr>
      <w:r w:rsidRPr="00E426A2">
        <w:t xml:space="preserve">Öğrencilerin yeni ilgi alanları kazanmalarına </w:t>
      </w:r>
      <w:r w:rsidR="007D2B62" w:rsidRPr="00E426A2">
        <w:t>imkân</w:t>
      </w:r>
      <w:r w:rsidRPr="00E426A2">
        <w:t xml:space="preserve"> </w:t>
      </w:r>
      <w:r w:rsidR="007D2B62" w:rsidRPr="00E426A2">
        <w:t>sağlayarak</w:t>
      </w:r>
      <w:r w:rsidRPr="00E426A2">
        <w:t xml:space="preserve"> gerek sağlık ve gerekse sosyal durumlarının iyileşmesine, yeteneklerinin ve kişiliklerini sağlıklı bir şekilde gelişmesine </w:t>
      </w:r>
      <w:r w:rsidR="007D2B62" w:rsidRPr="00E426A2">
        <w:t>imkân</w:t>
      </w:r>
      <w:r w:rsidRPr="00E426A2">
        <w:t xml:space="preserve"> verecek olanakları sunmak ve onları ruhsal ve bedensel sağlıklarına özen gösteren bireyler olarak yetiştirmek, birlikte düzenli ve disiplinli çalışma, dinlenme ve eğlenme alışkınlıkları kazandırmak üzere çalışmalar yapmaktır.</w:t>
      </w:r>
    </w:p>
    <w:p w:rsidR="00E045D3" w:rsidRDefault="00E045D3" w:rsidP="00E045D3">
      <w:pPr>
        <w:spacing w:before="32" w:after="50" w:line="360" w:lineRule="auto"/>
        <w:ind w:right="850" w:firstLine="567"/>
        <w:jc w:val="both"/>
      </w:pPr>
      <w:r w:rsidRPr="00E426A2">
        <w:t>Sağlık, Kültür ve Spor Daire Başkanlığı olarak öğrencilerimizin ve çalışanlarımızın beklentilerini karşılamaya yönelik gayretlerimiz geçmişte olduğu gibi bundan sonra da etkin bir şekilde devam edecektir.</w:t>
      </w:r>
    </w:p>
    <w:p w:rsidR="00E045D3" w:rsidRDefault="00E045D3" w:rsidP="00E045D3">
      <w:pPr>
        <w:spacing w:before="32" w:after="50" w:line="360" w:lineRule="auto"/>
        <w:ind w:right="850" w:firstLine="567"/>
        <w:jc w:val="both"/>
      </w:pPr>
      <w:r w:rsidRPr="00E426A2">
        <w:t>Kanunların getirdiği ilke ve esaslar çerçevesinde hazırlanan birim faaliyet raporumuzda; birimimiz hakkında genel bilgilere, fiziksel ve örgüt yapımıza, kullanılan bilgi, teknolojik ve insan kaynaklarımıza, yükümlülüklerimize, faaliyetlerimize ve hizmetlerimize ilişkin bilgilere yer verilmiştir.</w:t>
      </w:r>
    </w:p>
    <w:p w:rsidR="00E045D3" w:rsidRPr="00E426A2" w:rsidRDefault="00E045D3" w:rsidP="00E045D3">
      <w:pPr>
        <w:spacing w:before="32" w:after="50" w:line="360" w:lineRule="auto"/>
        <w:ind w:right="850" w:firstLine="567"/>
        <w:jc w:val="both"/>
      </w:pPr>
      <w:r w:rsidRPr="00E426A2">
        <w:t xml:space="preserve">Sağlık, Kültür ve Spor Daire Başkanlığı olarak yaptığımız işin önemini kavrayarak, verdiğimiz hizmetlerin sürekli iyileştirilerek gerçekleştirilmesinde özverili ve yoğun çalışmaları için çalışma arkadaşlarımıza, her konuda destek ve katkıları için akademik ve idari yöneticilerimize teşekkür ederim. </w:t>
      </w:r>
    </w:p>
    <w:p w:rsidR="00E045D3" w:rsidRPr="00CE512D" w:rsidRDefault="00E045D3" w:rsidP="00E045D3">
      <w:pPr>
        <w:spacing w:before="32" w:after="50"/>
        <w:ind w:right="850" w:firstLine="708"/>
        <w:jc w:val="both"/>
        <w:rPr>
          <w:b/>
        </w:rPr>
        <w:sectPr w:rsidR="00E045D3" w:rsidRPr="00CE512D" w:rsidSect="00C24E4E">
          <w:headerReference w:type="default" r:id="rId10"/>
          <w:footerReference w:type="default" r:id="rId11"/>
          <w:footerReference w:type="first" r:id="rId12"/>
          <w:pgSz w:w="11906" w:h="16838"/>
          <w:pgMar w:top="931" w:right="991" w:bottom="1417" w:left="1418" w:header="426" w:footer="708" w:gutter="0"/>
          <w:cols w:space="708"/>
          <w:docGrid w:linePitch="360"/>
        </w:sectPr>
      </w:pPr>
    </w:p>
    <w:p w:rsidR="00E045D3" w:rsidRDefault="00E045D3" w:rsidP="00E045D3">
      <w:pPr>
        <w:spacing w:before="32" w:after="50"/>
        <w:ind w:left="1417" w:right="850" w:firstLine="708"/>
        <w:rPr>
          <w:b/>
          <w:sz w:val="40"/>
          <w:szCs w:val="40"/>
        </w:rPr>
      </w:pPr>
    </w:p>
    <w:p w:rsidR="00E045D3" w:rsidRDefault="00E045D3" w:rsidP="00E045D3">
      <w:pPr>
        <w:spacing w:before="32" w:after="50"/>
        <w:ind w:left="1417" w:right="850" w:firstLine="708"/>
        <w:rPr>
          <w:b/>
          <w:sz w:val="40"/>
          <w:szCs w:val="40"/>
        </w:rPr>
      </w:pPr>
    </w:p>
    <w:p w:rsidR="00E045D3" w:rsidRDefault="00E045D3" w:rsidP="00E045D3">
      <w:pPr>
        <w:spacing w:before="32" w:after="50"/>
        <w:ind w:left="1417" w:right="850" w:firstLine="708"/>
        <w:rPr>
          <w:b/>
          <w:sz w:val="40"/>
          <w:szCs w:val="40"/>
        </w:rPr>
      </w:pPr>
    </w:p>
    <w:p w:rsidR="00E045D3" w:rsidRDefault="00E045D3" w:rsidP="00E045D3">
      <w:pPr>
        <w:spacing w:before="32" w:after="50"/>
        <w:ind w:left="1417" w:right="850" w:firstLine="708"/>
        <w:rPr>
          <w:b/>
          <w:sz w:val="40"/>
          <w:szCs w:val="40"/>
        </w:rPr>
      </w:pPr>
      <w:r w:rsidRPr="009F540B">
        <w:rPr>
          <w:b/>
          <w:sz w:val="40"/>
          <w:szCs w:val="40"/>
        </w:rPr>
        <w:t>İÇİNDEKİLER</w:t>
      </w:r>
    </w:p>
    <w:p w:rsidR="00E045D3" w:rsidRPr="00CE512D" w:rsidRDefault="00E045D3" w:rsidP="00E045D3">
      <w:pPr>
        <w:spacing w:before="32" w:after="50"/>
        <w:ind w:firstLine="708"/>
        <w:jc w:val="center"/>
        <w:rPr>
          <w:b/>
          <w:sz w:val="40"/>
          <w:szCs w:val="40"/>
        </w:rPr>
      </w:pPr>
    </w:p>
    <w:p w:rsidR="00E045D3" w:rsidRPr="00CE512D" w:rsidRDefault="00E045D3" w:rsidP="00E045D3">
      <w:pPr>
        <w:spacing w:before="32" w:after="50"/>
        <w:ind w:firstLine="708"/>
        <w:jc w:val="center"/>
        <w:rPr>
          <w:b/>
        </w:rPr>
      </w:pPr>
    </w:p>
    <w:tbl>
      <w:tblPr>
        <w:tblW w:w="7772" w:type="dxa"/>
        <w:tblLook w:val="04A0" w:firstRow="1" w:lastRow="0" w:firstColumn="1" w:lastColumn="0" w:noHBand="0" w:noVBand="1"/>
      </w:tblPr>
      <w:tblGrid>
        <w:gridCol w:w="7218"/>
        <w:gridCol w:w="554"/>
      </w:tblGrid>
      <w:tr w:rsidR="00E045D3" w:rsidRPr="00CE512D" w:rsidTr="00BD3268">
        <w:trPr>
          <w:trHeight w:val="775"/>
        </w:trPr>
        <w:tc>
          <w:tcPr>
            <w:tcW w:w="7218" w:type="dxa"/>
          </w:tcPr>
          <w:p w:rsidR="00E045D3" w:rsidRPr="00CE512D" w:rsidRDefault="00E045D3" w:rsidP="00BD3268">
            <w:pPr>
              <w:spacing w:before="32" w:after="50" w:line="480" w:lineRule="auto"/>
              <w:rPr>
                <w:b/>
              </w:rPr>
            </w:pPr>
            <w:r w:rsidRPr="00CE512D">
              <w:rPr>
                <w:b/>
                <w:sz w:val="22"/>
                <w:szCs w:val="22"/>
              </w:rPr>
              <w:t>SAĞLIK ve REHBERLİ</w:t>
            </w:r>
            <w:r>
              <w:rPr>
                <w:b/>
                <w:sz w:val="22"/>
                <w:szCs w:val="22"/>
              </w:rPr>
              <w:t>K MERKEZİ FAALİYET RAPORU…</w:t>
            </w:r>
            <w:r w:rsidRPr="00CE512D">
              <w:rPr>
                <w:b/>
                <w:sz w:val="22"/>
                <w:szCs w:val="22"/>
              </w:rPr>
              <w:t>………</w:t>
            </w:r>
            <w:r>
              <w:rPr>
                <w:b/>
                <w:sz w:val="22"/>
                <w:szCs w:val="22"/>
              </w:rPr>
              <w:t>….</w:t>
            </w:r>
          </w:p>
        </w:tc>
        <w:tc>
          <w:tcPr>
            <w:tcW w:w="554" w:type="dxa"/>
          </w:tcPr>
          <w:p w:rsidR="00E045D3" w:rsidRPr="00CE512D" w:rsidRDefault="000637F2" w:rsidP="00BD3268">
            <w:pPr>
              <w:spacing w:before="32" w:after="50" w:line="480" w:lineRule="auto"/>
              <w:jc w:val="center"/>
              <w:rPr>
                <w:b/>
              </w:rPr>
            </w:pPr>
            <w:r>
              <w:rPr>
                <w:b/>
                <w:sz w:val="22"/>
                <w:szCs w:val="22"/>
              </w:rPr>
              <w:t>4</w:t>
            </w:r>
          </w:p>
        </w:tc>
      </w:tr>
    </w:tbl>
    <w:p w:rsidR="00DB1A60" w:rsidRDefault="00E045D3" w:rsidP="00DB1A60">
      <w:pPr>
        <w:spacing w:before="32" w:after="50" w:line="259" w:lineRule="auto"/>
      </w:pPr>
      <w:r>
        <w:br w:type="page"/>
      </w:r>
    </w:p>
    <w:p w:rsidR="00DB1A60" w:rsidRDefault="00DB1A60">
      <w:pPr>
        <w:spacing w:after="160" w:line="259" w:lineRule="auto"/>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62"/>
      </w:tblGrid>
      <w:tr w:rsidR="00DB1A60" w:rsidTr="007E1DD8">
        <w:trPr>
          <w:jc w:val="center"/>
        </w:trPr>
        <w:tc>
          <w:tcPr>
            <w:tcW w:w="9062" w:type="dxa"/>
          </w:tcPr>
          <w:p w:rsidR="00DB1A60" w:rsidRDefault="00DB1A60" w:rsidP="007E1DD8">
            <w:pPr>
              <w:jc w:val="center"/>
              <w:rPr>
                <w:sz w:val="20"/>
                <w:szCs w:val="20"/>
                <w:lang w:val="en-US" w:eastAsia="en-US"/>
              </w:rPr>
            </w:pPr>
          </w:p>
          <w:p w:rsidR="00DB1A60" w:rsidRDefault="00DB1A60" w:rsidP="007E1DD8">
            <w:pPr>
              <w:jc w:val="center"/>
              <w:rPr>
                <w:sz w:val="22"/>
                <w:szCs w:val="22"/>
              </w:rPr>
            </w:pPr>
            <w:r>
              <w:rPr>
                <w:noProof/>
                <w:sz w:val="20"/>
                <w:szCs w:val="20"/>
                <w:lang w:val="en-US" w:eastAsia="en-US"/>
              </w:rPr>
              <w:drawing>
                <wp:inline distT="0" distB="0" distL="0" distR="0" wp14:anchorId="770D930D" wp14:editId="5ECF5760">
                  <wp:extent cx="2209800" cy="1838325"/>
                  <wp:effectExtent l="0" t="0" r="0" b="0"/>
                  <wp:docPr id="37286"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 descr="http://mimesis-dergi.org/wp-content/uploads/ODT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09800" cy="1838325"/>
                          </a:xfrm>
                          <a:prstGeom prst="rect">
                            <a:avLst/>
                          </a:prstGeom>
                          <a:noFill/>
                          <a:ln>
                            <a:noFill/>
                          </a:ln>
                        </pic:spPr>
                      </pic:pic>
                    </a:graphicData>
                  </a:graphic>
                </wp:inline>
              </w:drawing>
            </w:r>
          </w:p>
          <w:p w:rsidR="00DB1A60" w:rsidRDefault="00DB1A60" w:rsidP="007E1DD8">
            <w:pPr>
              <w:jc w:val="both"/>
              <w:rPr>
                <w:sz w:val="22"/>
                <w:szCs w:val="22"/>
              </w:rPr>
            </w:pPr>
          </w:p>
          <w:p w:rsidR="00DB1A60" w:rsidRDefault="00DB1A60" w:rsidP="007E1DD8">
            <w:pPr>
              <w:jc w:val="both"/>
              <w:rPr>
                <w:sz w:val="22"/>
                <w:szCs w:val="22"/>
              </w:rPr>
            </w:pPr>
          </w:p>
          <w:p w:rsidR="00DB1A60" w:rsidRDefault="00DB1A60" w:rsidP="007E1DD8">
            <w:pPr>
              <w:jc w:val="both"/>
              <w:rPr>
                <w:sz w:val="22"/>
                <w:szCs w:val="22"/>
              </w:rPr>
            </w:pPr>
          </w:p>
          <w:p w:rsidR="00DB1A60" w:rsidRDefault="00DB1A60" w:rsidP="007E1DD8">
            <w:pPr>
              <w:jc w:val="both"/>
              <w:rPr>
                <w:sz w:val="22"/>
                <w:szCs w:val="22"/>
              </w:rPr>
            </w:pPr>
          </w:p>
          <w:p w:rsidR="00DB1A60" w:rsidRDefault="00DB1A60" w:rsidP="007E1DD8">
            <w:pPr>
              <w:jc w:val="both"/>
              <w:rPr>
                <w:sz w:val="22"/>
                <w:szCs w:val="22"/>
              </w:rPr>
            </w:pPr>
          </w:p>
          <w:p w:rsidR="00DB1A60" w:rsidRDefault="00DB1A60" w:rsidP="007E1DD8">
            <w:pPr>
              <w:jc w:val="both"/>
              <w:rPr>
                <w:sz w:val="22"/>
                <w:szCs w:val="22"/>
              </w:rPr>
            </w:pPr>
          </w:p>
        </w:tc>
      </w:tr>
      <w:tr w:rsidR="00DB1A60" w:rsidTr="007E1DD8">
        <w:trPr>
          <w:jc w:val="center"/>
        </w:trPr>
        <w:tc>
          <w:tcPr>
            <w:tcW w:w="9062" w:type="dxa"/>
          </w:tcPr>
          <w:p w:rsidR="00DB1A60" w:rsidRDefault="00DB1A60" w:rsidP="007E1DD8">
            <w:pPr>
              <w:jc w:val="both"/>
              <w:rPr>
                <w:sz w:val="22"/>
                <w:szCs w:val="22"/>
              </w:rPr>
            </w:pPr>
          </w:p>
          <w:p w:rsidR="00DB1A60" w:rsidRDefault="00DB1A60" w:rsidP="007E1DD8">
            <w:pPr>
              <w:tabs>
                <w:tab w:val="center" w:pos="4535"/>
                <w:tab w:val="left" w:pos="7721"/>
              </w:tabs>
              <w:jc w:val="center"/>
              <w:rPr>
                <w:b/>
                <w:sz w:val="48"/>
                <w:szCs w:val="48"/>
              </w:rPr>
            </w:pPr>
            <w:r>
              <w:rPr>
                <w:b/>
                <w:sz w:val="48"/>
                <w:szCs w:val="48"/>
              </w:rPr>
              <w:t>ODTÜ</w:t>
            </w:r>
          </w:p>
          <w:p w:rsidR="00DB1A60" w:rsidRDefault="00DB1A60" w:rsidP="007E1DD8">
            <w:pPr>
              <w:jc w:val="center"/>
              <w:rPr>
                <w:b/>
                <w:sz w:val="48"/>
                <w:szCs w:val="48"/>
              </w:rPr>
            </w:pPr>
            <w:r>
              <w:rPr>
                <w:b/>
                <w:sz w:val="48"/>
                <w:szCs w:val="48"/>
              </w:rPr>
              <w:t>SAĞLIK, KÜLTÜR ve SPOR DAİRE BAŞKANLIĞI</w:t>
            </w:r>
          </w:p>
          <w:p w:rsidR="00DB1A60" w:rsidRDefault="00DB1A60" w:rsidP="007E1DD8">
            <w:pPr>
              <w:jc w:val="both"/>
              <w:rPr>
                <w:sz w:val="22"/>
                <w:szCs w:val="22"/>
              </w:rPr>
            </w:pPr>
          </w:p>
          <w:p w:rsidR="00DB1A60" w:rsidRDefault="00DB1A60" w:rsidP="007E1DD8">
            <w:pPr>
              <w:jc w:val="both"/>
              <w:rPr>
                <w:sz w:val="22"/>
                <w:szCs w:val="22"/>
              </w:rPr>
            </w:pPr>
          </w:p>
          <w:p w:rsidR="00DB1A60" w:rsidRDefault="00DB1A60" w:rsidP="007E1DD8">
            <w:pPr>
              <w:jc w:val="both"/>
              <w:rPr>
                <w:sz w:val="22"/>
                <w:szCs w:val="22"/>
              </w:rPr>
            </w:pPr>
          </w:p>
          <w:p w:rsidR="00DB1A60" w:rsidRDefault="00DB1A60" w:rsidP="007E1DD8">
            <w:pPr>
              <w:jc w:val="both"/>
              <w:rPr>
                <w:sz w:val="22"/>
                <w:szCs w:val="22"/>
              </w:rPr>
            </w:pPr>
          </w:p>
        </w:tc>
      </w:tr>
      <w:tr w:rsidR="00DB1A60" w:rsidTr="007E1DD8">
        <w:trPr>
          <w:jc w:val="center"/>
        </w:trPr>
        <w:tc>
          <w:tcPr>
            <w:tcW w:w="9062" w:type="dxa"/>
          </w:tcPr>
          <w:p w:rsidR="00DB1A60" w:rsidRDefault="00DB1A60" w:rsidP="007E1DD8">
            <w:pPr>
              <w:jc w:val="both"/>
              <w:rPr>
                <w:sz w:val="22"/>
                <w:szCs w:val="22"/>
              </w:rPr>
            </w:pPr>
          </w:p>
          <w:p w:rsidR="00DB1A60" w:rsidRDefault="00DB1A60" w:rsidP="007E1DD8">
            <w:pPr>
              <w:jc w:val="both"/>
              <w:rPr>
                <w:sz w:val="22"/>
                <w:szCs w:val="22"/>
              </w:rPr>
            </w:pPr>
          </w:p>
          <w:p w:rsidR="00DB1A60" w:rsidRDefault="00DB1A60" w:rsidP="007E1DD8">
            <w:pPr>
              <w:jc w:val="center"/>
              <w:rPr>
                <w:b/>
                <w:sz w:val="48"/>
                <w:szCs w:val="48"/>
              </w:rPr>
            </w:pPr>
            <w:r>
              <w:rPr>
                <w:b/>
                <w:sz w:val="48"/>
                <w:szCs w:val="48"/>
              </w:rPr>
              <w:t xml:space="preserve">    SAĞLIK ve REHBERLİK MERKEZİ</w:t>
            </w:r>
          </w:p>
          <w:p w:rsidR="00DB1A60" w:rsidRDefault="00DB1A60" w:rsidP="007E1DD8">
            <w:pPr>
              <w:jc w:val="both"/>
              <w:rPr>
                <w:sz w:val="22"/>
                <w:szCs w:val="22"/>
              </w:rPr>
            </w:pPr>
          </w:p>
          <w:p w:rsidR="00DB1A60" w:rsidRDefault="00DB1A60" w:rsidP="007E1DD8">
            <w:pPr>
              <w:jc w:val="both"/>
              <w:rPr>
                <w:sz w:val="22"/>
                <w:szCs w:val="22"/>
              </w:rPr>
            </w:pPr>
          </w:p>
          <w:p w:rsidR="00DB1A60" w:rsidRDefault="00DB1A60" w:rsidP="007E1DD8">
            <w:pPr>
              <w:jc w:val="both"/>
              <w:rPr>
                <w:sz w:val="22"/>
                <w:szCs w:val="22"/>
              </w:rPr>
            </w:pPr>
          </w:p>
        </w:tc>
      </w:tr>
      <w:tr w:rsidR="00DB1A60" w:rsidTr="007E1DD8">
        <w:trPr>
          <w:jc w:val="center"/>
        </w:trPr>
        <w:tc>
          <w:tcPr>
            <w:tcW w:w="9062" w:type="dxa"/>
          </w:tcPr>
          <w:p w:rsidR="00DB1A60" w:rsidRDefault="00DB1A60" w:rsidP="007E1DD8">
            <w:pPr>
              <w:jc w:val="both"/>
              <w:rPr>
                <w:sz w:val="22"/>
                <w:szCs w:val="22"/>
              </w:rPr>
            </w:pPr>
          </w:p>
          <w:p w:rsidR="00DB1A60" w:rsidRDefault="00DB1A60" w:rsidP="007E1DD8">
            <w:pPr>
              <w:jc w:val="both"/>
              <w:rPr>
                <w:sz w:val="22"/>
                <w:szCs w:val="22"/>
              </w:rPr>
            </w:pPr>
          </w:p>
          <w:p w:rsidR="00DB1A60" w:rsidRDefault="00DB1A60" w:rsidP="007E1DD8">
            <w:pPr>
              <w:jc w:val="center"/>
              <w:rPr>
                <w:sz w:val="22"/>
                <w:szCs w:val="22"/>
              </w:rPr>
            </w:pPr>
            <w:bookmarkStart w:id="0" w:name="_GoBack"/>
            <w:bookmarkEnd w:id="0"/>
          </w:p>
          <w:p w:rsidR="00DB1A60" w:rsidRDefault="00DB1A60" w:rsidP="007E1DD8">
            <w:pPr>
              <w:jc w:val="center"/>
              <w:rPr>
                <w:b/>
                <w:sz w:val="48"/>
                <w:szCs w:val="48"/>
              </w:rPr>
            </w:pPr>
            <w:r>
              <w:rPr>
                <w:b/>
                <w:sz w:val="48"/>
                <w:szCs w:val="48"/>
              </w:rPr>
              <w:t>2021 YILI</w:t>
            </w:r>
          </w:p>
          <w:p w:rsidR="00DB1A60" w:rsidRDefault="00DB1A60" w:rsidP="007E1DD8">
            <w:pPr>
              <w:jc w:val="center"/>
              <w:rPr>
                <w:b/>
                <w:sz w:val="48"/>
                <w:szCs w:val="48"/>
              </w:rPr>
            </w:pPr>
            <w:r>
              <w:rPr>
                <w:b/>
                <w:sz w:val="48"/>
                <w:szCs w:val="48"/>
              </w:rPr>
              <w:t>FAALİYET RAPORU</w:t>
            </w:r>
          </w:p>
          <w:p w:rsidR="00DB1A60" w:rsidRDefault="00DB1A60" w:rsidP="007E1DD8">
            <w:pPr>
              <w:jc w:val="both"/>
              <w:rPr>
                <w:sz w:val="22"/>
                <w:szCs w:val="22"/>
              </w:rPr>
            </w:pPr>
          </w:p>
          <w:p w:rsidR="00DB1A60" w:rsidRDefault="00DB1A60" w:rsidP="007E1DD8">
            <w:pPr>
              <w:jc w:val="both"/>
              <w:rPr>
                <w:sz w:val="22"/>
                <w:szCs w:val="22"/>
              </w:rPr>
            </w:pPr>
          </w:p>
        </w:tc>
      </w:tr>
    </w:tbl>
    <w:p w:rsidR="00DB1A60" w:rsidRDefault="00DB1A60" w:rsidP="00DB1A60">
      <w:pPr>
        <w:rPr>
          <w:b/>
        </w:rPr>
      </w:pPr>
    </w:p>
    <w:p w:rsidR="00DB1A60" w:rsidRDefault="00DB1A60" w:rsidP="00DB1A60">
      <w:pPr>
        <w:rPr>
          <w:b/>
        </w:rPr>
      </w:pPr>
    </w:p>
    <w:p w:rsidR="00DB1A60" w:rsidRDefault="00DB1A60" w:rsidP="00DB1A60">
      <w:pPr>
        <w:rPr>
          <w:b/>
        </w:rPr>
      </w:pPr>
    </w:p>
    <w:p w:rsidR="00DB1A60" w:rsidRDefault="00DB1A60" w:rsidP="00DB1A60">
      <w:pPr>
        <w:rPr>
          <w:b/>
        </w:rPr>
      </w:pPr>
    </w:p>
    <w:p w:rsidR="00DB1A60" w:rsidRDefault="00DB1A60" w:rsidP="00DB1A60">
      <w:pPr>
        <w:ind w:left="426"/>
        <w:rPr>
          <w:sz w:val="26"/>
          <w:szCs w:val="26"/>
        </w:rPr>
      </w:pPr>
    </w:p>
    <w:tbl>
      <w:tblPr>
        <w:tblW w:w="93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52"/>
        <w:gridCol w:w="791"/>
        <w:gridCol w:w="3861"/>
      </w:tblGrid>
      <w:tr w:rsidR="00DB1A60" w:rsidTr="007E1DD8">
        <w:trPr>
          <w:trHeight w:val="3127"/>
        </w:trPr>
        <w:tc>
          <w:tcPr>
            <w:tcW w:w="5443" w:type="dxa"/>
            <w:gridSpan w:val="2"/>
          </w:tcPr>
          <w:p w:rsidR="00DB1A60" w:rsidRDefault="00DB1A60" w:rsidP="007E1DD8">
            <w:pPr>
              <w:spacing w:after="200" w:line="276" w:lineRule="auto"/>
              <w:jc w:val="center"/>
              <w:rPr>
                <w:b/>
                <w:sz w:val="28"/>
                <w:szCs w:val="28"/>
              </w:rPr>
            </w:pPr>
            <w:r>
              <w:rPr>
                <w:noProof/>
                <w:sz w:val="22"/>
                <w:szCs w:val="22"/>
                <w:lang w:val="en-US" w:eastAsia="en-US"/>
              </w:rPr>
              <w:lastRenderedPageBreak/>
              <w:drawing>
                <wp:inline distT="0" distB="0" distL="0" distR="0" wp14:anchorId="5357EF3E" wp14:editId="6F81F08B">
                  <wp:extent cx="3314700" cy="2486025"/>
                  <wp:effectExtent l="0" t="0" r="0" b="0"/>
                  <wp:docPr id="36" name="Picture 88" descr="C:\Documents and Settings\kalitemerkezi\Local Settings\Temporary Internet Files\Content.IE5\NDJVZ1PS\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8" descr="C:\Documents and Settings\kalitemerkezi\Local Settings\Temporary Internet Files\Content.IE5\NDJVZ1PS\01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14700" cy="2486025"/>
                          </a:xfrm>
                          <a:prstGeom prst="rect">
                            <a:avLst/>
                          </a:prstGeom>
                          <a:noFill/>
                          <a:ln>
                            <a:noFill/>
                          </a:ln>
                        </pic:spPr>
                      </pic:pic>
                    </a:graphicData>
                  </a:graphic>
                </wp:inline>
              </w:drawing>
            </w:r>
          </w:p>
        </w:tc>
        <w:tc>
          <w:tcPr>
            <w:tcW w:w="3861" w:type="dxa"/>
          </w:tcPr>
          <w:p w:rsidR="00DB1A60" w:rsidRDefault="00DB1A60" w:rsidP="007E1DD8">
            <w:pPr>
              <w:pStyle w:val="Heading1"/>
              <w:rPr>
                <w:rFonts w:ascii="Times New Roman" w:hAnsi="Times New Roman"/>
                <w:color w:val="auto"/>
              </w:rPr>
            </w:pPr>
            <w:bookmarkStart w:id="1" w:name="_Toc325123125"/>
            <w:r>
              <w:rPr>
                <w:rFonts w:ascii="Times New Roman" w:hAnsi="Times New Roman"/>
                <w:color w:val="auto"/>
              </w:rPr>
              <w:t>SUNUŞ</w:t>
            </w:r>
            <w:bookmarkEnd w:id="1"/>
          </w:p>
          <w:p w:rsidR="00DB1A60" w:rsidRDefault="00DB1A60" w:rsidP="007E1DD8"/>
          <w:p w:rsidR="00DB1A60" w:rsidRDefault="00DB1A60" w:rsidP="007E1DD8">
            <w:pPr>
              <w:spacing w:after="200" w:line="360" w:lineRule="auto"/>
              <w:jc w:val="both"/>
              <w:rPr>
                <w:b/>
                <w:sz w:val="28"/>
                <w:szCs w:val="28"/>
              </w:rPr>
            </w:pPr>
            <w:r>
              <w:rPr>
                <w:szCs w:val="22"/>
              </w:rPr>
              <w:t>ODTÜ Sağlık, Kültür ve Spor Daire Başkanlığı’na bağlı Sağlık ve Rehberlik Merkezi, öğrenci, idari ve akademik personelimize hizmet vermekte olup, 2021 yılı içerisinde toplam 40.012 kişi merkezimizden faydalanmıştır.</w:t>
            </w:r>
          </w:p>
        </w:tc>
      </w:tr>
      <w:tr w:rsidR="00DB1A60" w:rsidTr="007E1DD8">
        <w:trPr>
          <w:trHeight w:val="6710"/>
        </w:trPr>
        <w:tc>
          <w:tcPr>
            <w:tcW w:w="9304" w:type="dxa"/>
            <w:gridSpan w:val="3"/>
          </w:tcPr>
          <w:p w:rsidR="00DB1A60" w:rsidRPr="009E1FF6" w:rsidRDefault="00DB1A60" w:rsidP="007E1DD8">
            <w:pPr>
              <w:pStyle w:val="NoSpacing"/>
              <w:spacing w:before="120" w:after="120" w:line="360" w:lineRule="auto"/>
              <w:ind w:firstLine="426"/>
              <w:jc w:val="both"/>
              <w:rPr>
                <w:rFonts w:ascii="Times New Roman" w:hAnsi="Times New Roman"/>
                <w:sz w:val="24"/>
              </w:rPr>
            </w:pPr>
            <w:r>
              <w:rPr>
                <w:rFonts w:ascii="Times New Roman" w:hAnsi="Times New Roman"/>
                <w:sz w:val="24"/>
              </w:rPr>
              <w:t xml:space="preserve">Öğrenci ve personelimizin sağlık problemlerini kaliteli bir ortamda çözmeyi hedefleyen Sağlık ve Rehberlik Merkezi’miz verilen hizmetle ilgili olarak, 2000 yılında TSE’den TSE-EN ISO 9001-2000 kalite belgesi almış olup, </w:t>
            </w:r>
            <w:r w:rsidRPr="009E1FF6">
              <w:rPr>
                <w:rFonts w:ascii="Times New Roman" w:hAnsi="Times New Roman"/>
                <w:sz w:val="24"/>
              </w:rPr>
              <w:t xml:space="preserve">2021 yılında da TSE-EN ISO 9001-2015 standardına uygun olarak 1. Ara Denetim belge yenilemesi yapılmıştır. </w:t>
            </w:r>
          </w:p>
          <w:p w:rsidR="00DB1A60" w:rsidRDefault="00DB1A60" w:rsidP="007E1DD8">
            <w:pPr>
              <w:pStyle w:val="NoSpacing"/>
              <w:spacing w:before="120" w:after="120" w:line="360" w:lineRule="auto"/>
              <w:jc w:val="both"/>
              <w:rPr>
                <w:rFonts w:ascii="Times New Roman" w:hAnsi="Times New Roman"/>
                <w:sz w:val="24"/>
              </w:rPr>
            </w:pPr>
            <w:r>
              <w:rPr>
                <w:rFonts w:ascii="Times New Roman" w:hAnsi="Times New Roman"/>
                <w:sz w:val="24"/>
              </w:rPr>
              <w:t xml:space="preserve">     Merkezimizde Çocuk Sağlığı ve Hastalıkları, Dermatoloji, Diş Hastalıkları ve Sağlığı, Fizik Tedavi, Göğüs Hastalıkları, Kadın Hastalıkları, Psikolojik Danışmanlık ve Rehberlik Merkezi, Psikiyatri, Radyoloji, İlk Yardım ve Laboratuvar hizmetleri verilmektedir. Merkezimiz İlkyardım Ünitesinde acil durumlar için 24 saat kesintisiz hizmet verilmektedir. </w:t>
            </w:r>
          </w:p>
          <w:p w:rsidR="00DB1A60" w:rsidRDefault="00DB1A60" w:rsidP="007E1DD8">
            <w:pPr>
              <w:pStyle w:val="NoSpacing"/>
              <w:spacing w:before="120" w:after="120" w:line="360" w:lineRule="auto"/>
              <w:jc w:val="both"/>
              <w:rPr>
                <w:rFonts w:ascii="Times New Roman" w:hAnsi="Times New Roman"/>
                <w:sz w:val="24"/>
              </w:rPr>
            </w:pPr>
            <w:r>
              <w:rPr>
                <w:rFonts w:ascii="Times New Roman" w:hAnsi="Times New Roman"/>
                <w:sz w:val="24"/>
              </w:rPr>
              <w:t xml:space="preserve">     Birimimizde verilmekte olan hizmetler; </w:t>
            </w:r>
            <w:hyperlink r:id="rId15" w:history="1">
              <w:r>
                <w:rPr>
                  <w:rFonts w:ascii="Times New Roman" w:hAnsi="Times New Roman"/>
                  <w:sz w:val="24"/>
                </w:rPr>
                <w:t>Tıbbi Deontoloji Nizamnamesi</w:t>
              </w:r>
            </w:hyperlink>
            <w:r>
              <w:rPr>
                <w:rFonts w:ascii="Times New Roman" w:hAnsi="Times New Roman"/>
                <w:sz w:val="24"/>
              </w:rPr>
              <w:t xml:space="preserve">, Yönetmeliği, Devlet, </w:t>
            </w:r>
            <w:hyperlink r:id="rId16" w:history="1">
              <w:r>
                <w:rPr>
                  <w:rFonts w:ascii="Times New Roman" w:hAnsi="Times New Roman"/>
                  <w:sz w:val="24"/>
                </w:rPr>
                <w:t>Hasta Hakları Yönetmeliği</w:t>
              </w:r>
            </w:hyperlink>
            <w:r>
              <w:rPr>
                <w:rFonts w:ascii="Times New Roman" w:hAnsi="Times New Roman"/>
                <w:sz w:val="24"/>
              </w:rPr>
              <w:t xml:space="preserve">, </w:t>
            </w:r>
            <w:hyperlink r:id="rId17" w:history="1">
              <w:r>
                <w:rPr>
                  <w:rFonts w:ascii="Times New Roman" w:hAnsi="Times New Roman"/>
                  <w:sz w:val="24"/>
                </w:rPr>
                <w:t>Hıfzıssıhha Kanunu</w:t>
              </w:r>
            </w:hyperlink>
            <w:r>
              <w:rPr>
                <w:rFonts w:ascii="Times New Roman" w:hAnsi="Times New Roman"/>
                <w:sz w:val="24"/>
              </w:rPr>
              <w:t xml:space="preserve">, </w:t>
            </w:r>
            <w:hyperlink r:id="rId18" w:history="1">
              <w:r>
                <w:rPr>
                  <w:rFonts w:ascii="Times New Roman" w:hAnsi="Times New Roman"/>
                  <w:sz w:val="24"/>
                </w:rPr>
                <w:t>Sağlık İşletmelerinin Yönetimi Çalışma Usul ve Esasları Yönetmeliği</w:t>
              </w:r>
            </w:hyperlink>
            <w:r>
              <w:rPr>
                <w:rFonts w:ascii="Times New Roman" w:hAnsi="Times New Roman"/>
                <w:sz w:val="24"/>
              </w:rPr>
              <w:t xml:space="preserve">, </w:t>
            </w:r>
            <w:hyperlink r:id="rId19" w:history="1">
              <w:r>
                <w:rPr>
                  <w:rFonts w:ascii="Times New Roman" w:hAnsi="Times New Roman"/>
                  <w:sz w:val="24"/>
                </w:rPr>
                <w:t>Sağlık Hizmetleri Temel Kanunu</w:t>
              </w:r>
            </w:hyperlink>
            <w:r>
              <w:rPr>
                <w:rFonts w:ascii="Times New Roman" w:hAnsi="Times New Roman"/>
                <w:sz w:val="24"/>
              </w:rPr>
              <w:t xml:space="preserve">, </w:t>
            </w:r>
            <w:hyperlink r:id="rId20" w:history="1">
              <w:r>
                <w:rPr>
                  <w:rFonts w:ascii="Times New Roman" w:hAnsi="Times New Roman"/>
                  <w:sz w:val="24"/>
                </w:rPr>
                <w:t>ODTÜ Öğrenci Sağlık İşleri ve Sağlık Raporları Yönetmeliği</w:t>
              </w:r>
            </w:hyperlink>
            <w:r>
              <w:rPr>
                <w:rFonts w:ascii="Times New Roman" w:hAnsi="Times New Roman"/>
                <w:sz w:val="24"/>
              </w:rPr>
              <w:t xml:space="preserve">, </w:t>
            </w:r>
            <w:hyperlink r:id="rId21" w:history="1">
              <w:r>
                <w:rPr>
                  <w:rFonts w:ascii="Times New Roman" w:hAnsi="Times New Roman"/>
                  <w:sz w:val="24"/>
                </w:rPr>
                <w:t>Tababet Uzmanlık Tüzüğü</w:t>
              </w:r>
            </w:hyperlink>
            <w:r>
              <w:rPr>
                <w:rFonts w:ascii="Times New Roman" w:hAnsi="Times New Roman"/>
                <w:sz w:val="24"/>
              </w:rPr>
              <w:t xml:space="preserve">, Kanunu, Yükseköğretim, </w:t>
            </w:r>
            <w:hyperlink r:id="rId22" w:history="1">
              <w:r>
                <w:rPr>
                  <w:rFonts w:ascii="Times New Roman" w:hAnsi="Times New Roman"/>
                  <w:sz w:val="24"/>
                </w:rPr>
                <w:t>Yükseköğretim Kanunu</w:t>
              </w:r>
            </w:hyperlink>
            <w:r>
              <w:rPr>
                <w:rFonts w:ascii="Times New Roman" w:hAnsi="Times New Roman"/>
                <w:sz w:val="24"/>
              </w:rPr>
              <w:t xml:space="preserve"> ve Kalite belgesi çerçevesinde hazırlanan prosedür, talimat, süreç akışları, görev yetki ve sorumluluklarına göre yürütülmektedir.</w:t>
            </w:r>
          </w:p>
          <w:p w:rsidR="00DB1A60" w:rsidRDefault="00DB1A60" w:rsidP="007E1DD8">
            <w:pPr>
              <w:pStyle w:val="NoSpacing"/>
              <w:spacing w:before="120" w:after="120" w:line="360" w:lineRule="auto"/>
              <w:jc w:val="both"/>
              <w:rPr>
                <w:rFonts w:ascii="Times New Roman" w:hAnsi="Times New Roman"/>
              </w:rPr>
            </w:pPr>
          </w:p>
        </w:tc>
      </w:tr>
      <w:tr w:rsidR="00DB1A60" w:rsidTr="007E1DD8">
        <w:trPr>
          <w:trHeight w:val="1076"/>
        </w:trPr>
        <w:tc>
          <w:tcPr>
            <w:tcW w:w="4652" w:type="dxa"/>
          </w:tcPr>
          <w:p w:rsidR="00DB1A60" w:rsidRDefault="00DB1A60" w:rsidP="007E1DD8">
            <w:pPr>
              <w:pStyle w:val="NoSpacing"/>
              <w:spacing w:before="120" w:after="120" w:line="360" w:lineRule="auto"/>
              <w:jc w:val="both"/>
              <w:rPr>
                <w:rFonts w:ascii="Times New Roman" w:hAnsi="Times New Roman"/>
              </w:rPr>
            </w:pPr>
          </w:p>
        </w:tc>
        <w:tc>
          <w:tcPr>
            <w:tcW w:w="4652" w:type="dxa"/>
            <w:gridSpan w:val="2"/>
          </w:tcPr>
          <w:p w:rsidR="00DB1A60" w:rsidRDefault="00DB1A60" w:rsidP="007E1DD8">
            <w:pPr>
              <w:pStyle w:val="NoSpacing"/>
              <w:jc w:val="center"/>
              <w:rPr>
                <w:rFonts w:ascii="Times New Roman" w:hAnsi="Times New Roman"/>
                <w:sz w:val="24"/>
              </w:rPr>
            </w:pPr>
            <w:r>
              <w:rPr>
                <w:rFonts w:ascii="Times New Roman" w:hAnsi="Times New Roman"/>
                <w:sz w:val="24"/>
              </w:rPr>
              <w:t>Nusret Taheri</w:t>
            </w:r>
          </w:p>
          <w:p w:rsidR="00DB1A60" w:rsidRDefault="00DB1A60" w:rsidP="007E1DD8">
            <w:pPr>
              <w:pStyle w:val="NoSpacing"/>
              <w:jc w:val="center"/>
              <w:rPr>
                <w:rFonts w:ascii="Times New Roman" w:hAnsi="Times New Roman"/>
                <w:sz w:val="24"/>
              </w:rPr>
            </w:pPr>
          </w:p>
          <w:p w:rsidR="00DB1A60" w:rsidRDefault="00DB1A60" w:rsidP="007E1DD8">
            <w:pPr>
              <w:pStyle w:val="NoSpacing"/>
              <w:jc w:val="center"/>
              <w:rPr>
                <w:rFonts w:ascii="Times New Roman" w:hAnsi="Times New Roman"/>
                <w:sz w:val="24"/>
              </w:rPr>
            </w:pPr>
            <w:r>
              <w:rPr>
                <w:rFonts w:ascii="Times New Roman" w:hAnsi="Times New Roman"/>
                <w:sz w:val="24"/>
              </w:rPr>
              <w:t xml:space="preserve">Sağlık ve Rehberlik </w:t>
            </w:r>
          </w:p>
          <w:p w:rsidR="00DB1A60" w:rsidRDefault="00DB1A60" w:rsidP="007E1DD8">
            <w:pPr>
              <w:pStyle w:val="NoSpacing"/>
              <w:jc w:val="center"/>
              <w:rPr>
                <w:rFonts w:ascii="Times New Roman" w:hAnsi="Times New Roman"/>
              </w:rPr>
            </w:pPr>
            <w:r>
              <w:rPr>
                <w:rFonts w:ascii="Times New Roman" w:hAnsi="Times New Roman"/>
                <w:sz w:val="24"/>
              </w:rPr>
              <w:t>Merkezi Başhekimi</w:t>
            </w:r>
          </w:p>
        </w:tc>
      </w:tr>
    </w:tbl>
    <w:p w:rsidR="00DB1A60" w:rsidRDefault="00DB1A60" w:rsidP="00DB1A60">
      <w:pPr>
        <w:spacing w:after="200" w:line="276" w:lineRule="auto"/>
        <w:jc w:val="center"/>
        <w:rPr>
          <w:b/>
          <w:sz w:val="28"/>
          <w:szCs w:val="28"/>
        </w:rPr>
      </w:pPr>
    </w:p>
    <w:p w:rsidR="00DB1A60" w:rsidRDefault="00DB1A60" w:rsidP="00DB1A60">
      <w:pPr>
        <w:pStyle w:val="Heading1"/>
        <w:spacing w:before="720"/>
        <w:jc w:val="center"/>
        <w:rPr>
          <w:rFonts w:ascii="Times New Roman" w:hAnsi="Times New Roman"/>
          <w:color w:val="auto"/>
        </w:rPr>
      </w:pPr>
      <w:bookmarkStart w:id="2" w:name="_Toc325123126"/>
      <w:r>
        <w:rPr>
          <w:rFonts w:ascii="Times New Roman" w:hAnsi="Times New Roman"/>
          <w:color w:val="auto"/>
        </w:rPr>
        <w:lastRenderedPageBreak/>
        <w:t>I – GENEL BİLGİLER</w:t>
      </w:r>
      <w:bookmarkEnd w:id="2"/>
    </w:p>
    <w:p w:rsidR="00DB1A60" w:rsidRDefault="00DB1A60" w:rsidP="00DB1A60">
      <w:pPr>
        <w:pStyle w:val="Heading2"/>
        <w:numPr>
          <w:ilvl w:val="0"/>
          <w:numId w:val="20"/>
        </w:numPr>
        <w:rPr>
          <w:rFonts w:ascii="Times New Roman" w:hAnsi="Times New Roman"/>
          <w:color w:val="auto"/>
        </w:rPr>
      </w:pPr>
      <w:bookmarkStart w:id="3" w:name="_Toc325123127"/>
      <w:r>
        <w:rPr>
          <w:rFonts w:ascii="Times New Roman" w:hAnsi="Times New Roman"/>
          <w:color w:val="auto"/>
        </w:rPr>
        <w:t>Misyon ve Vizyon</w:t>
      </w:r>
      <w:bookmarkEnd w:id="3"/>
    </w:p>
    <w:p w:rsidR="00DB1A60" w:rsidRDefault="00DB1A60" w:rsidP="00DB1A60"/>
    <w:tbl>
      <w:tblPr>
        <w:tblW w:w="9606"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606"/>
      </w:tblGrid>
      <w:tr w:rsidR="00DB1A60" w:rsidTr="007E1DD8">
        <w:tc>
          <w:tcPr>
            <w:tcW w:w="9606" w:type="dxa"/>
          </w:tcPr>
          <w:p w:rsidR="00DB1A60" w:rsidRPr="009E1FF6" w:rsidRDefault="00DB1A60" w:rsidP="007E1DD8">
            <w:pPr>
              <w:spacing w:before="240" w:after="120" w:line="360" w:lineRule="auto"/>
              <w:rPr>
                <w:b/>
                <w:i/>
              </w:rPr>
            </w:pPr>
            <w:r w:rsidRPr="009E1FF6">
              <w:rPr>
                <w:b/>
                <w:i/>
              </w:rPr>
              <w:t>MİSYONUMUZ,</w:t>
            </w:r>
          </w:p>
          <w:p w:rsidR="00DB1A60" w:rsidRPr="009E1FF6" w:rsidRDefault="00DB1A60" w:rsidP="007E1DD8">
            <w:pPr>
              <w:spacing w:after="200" w:line="360" w:lineRule="auto"/>
            </w:pPr>
            <w:r w:rsidRPr="009E1FF6">
              <w:t>Öğrencilerimizin ve mensuplarımızın, olası sağlık problemlerine yönelik önleyici çalışmalar yapmak, fiziksel, ruhsal ve sosyal iyilik halinde bulunmalarını sağlamak için gerekli birinci basamak sağlık hizmetini vermek,</w:t>
            </w:r>
          </w:p>
          <w:p w:rsidR="00DB1A60" w:rsidRPr="009E1FF6" w:rsidRDefault="00DB1A60" w:rsidP="007E1DD8">
            <w:pPr>
              <w:spacing w:after="200" w:line="360" w:lineRule="auto"/>
            </w:pPr>
            <w:r w:rsidRPr="009E1FF6">
              <w:t>Tanı ve tedavi giderlerinin kontrol altına alınmasını sağlamak,</w:t>
            </w:r>
          </w:p>
          <w:p w:rsidR="00DB1A60" w:rsidRDefault="00DB1A60" w:rsidP="007E1DD8">
            <w:pPr>
              <w:spacing w:after="200" w:line="360" w:lineRule="auto"/>
              <w:rPr>
                <w:sz w:val="40"/>
                <w:szCs w:val="32"/>
              </w:rPr>
            </w:pPr>
            <w:r w:rsidRPr="009E1FF6">
              <w:t>Sağlık sorunlarının olabildiğince yerinde önlenmesi ve giderilmesi sonucunda eğitimin sürekliliğine katkıda bulunmak</w:t>
            </w:r>
          </w:p>
        </w:tc>
      </w:tr>
    </w:tbl>
    <w:p w:rsidR="00DB1A60" w:rsidRDefault="00DB1A60" w:rsidP="00DB1A60">
      <w:pPr>
        <w:ind w:firstLine="360"/>
        <w:jc w:val="both"/>
        <w:rPr>
          <w:b/>
        </w:rPr>
      </w:pPr>
    </w:p>
    <w:tbl>
      <w:tblPr>
        <w:tblW w:w="9606"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606"/>
      </w:tblGrid>
      <w:tr w:rsidR="00DB1A60" w:rsidTr="007E1DD8">
        <w:tc>
          <w:tcPr>
            <w:tcW w:w="9606" w:type="dxa"/>
          </w:tcPr>
          <w:p w:rsidR="00DB1A60" w:rsidRDefault="00DB1A60" w:rsidP="007E1DD8">
            <w:pPr>
              <w:spacing w:before="240" w:after="100" w:afterAutospacing="1" w:line="276" w:lineRule="auto"/>
              <w:rPr>
                <w:b/>
                <w:i/>
                <w:sz w:val="32"/>
                <w:szCs w:val="32"/>
              </w:rPr>
            </w:pPr>
            <w:r>
              <w:rPr>
                <w:b/>
                <w:i/>
                <w:sz w:val="32"/>
                <w:szCs w:val="32"/>
              </w:rPr>
              <w:t>VİZYONUMUZ,</w:t>
            </w:r>
          </w:p>
          <w:p w:rsidR="00DB1A60" w:rsidRPr="009E1FF6" w:rsidRDefault="00DB1A60" w:rsidP="007E1DD8">
            <w:pPr>
              <w:spacing w:before="120" w:after="120" w:line="360" w:lineRule="auto"/>
            </w:pPr>
            <w:r w:rsidRPr="009E1FF6">
              <w:t>Ülkemizde örnek lider yapılanması ve çalışmalarıyla referans gösterilen, dünya standartlarında bir merkez olmak,</w:t>
            </w:r>
          </w:p>
          <w:p w:rsidR="00DB1A60" w:rsidRPr="009E1FF6" w:rsidRDefault="00A4021D" w:rsidP="007E1DD8">
            <w:pPr>
              <w:spacing w:before="120" w:after="120" w:line="360" w:lineRule="auto"/>
            </w:pPr>
            <w:r w:rsidRPr="009E1FF6">
              <w:t>Dünyadaki</w:t>
            </w:r>
            <w:r w:rsidR="00DB1A60" w:rsidRPr="009E1FF6">
              <w:t xml:space="preserve"> benzer kurumlar içinde en iyiler arasında yer alarak, üniversitemizin bizimle gurur duymasını sağlamak,</w:t>
            </w:r>
          </w:p>
          <w:p w:rsidR="00DB1A60" w:rsidRPr="009E1FF6" w:rsidRDefault="00A4021D" w:rsidP="007E1DD8">
            <w:pPr>
              <w:spacing w:before="120" w:after="120" w:line="360" w:lineRule="auto"/>
            </w:pPr>
            <w:r w:rsidRPr="009E1FF6">
              <w:t>Kaliteli</w:t>
            </w:r>
            <w:r w:rsidR="00DB1A60" w:rsidRPr="009E1FF6">
              <w:t xml:space="preserve"> birinci basamak sağlık hizmetlerinin yanı sıra eğitim ve araştırmaya verdiğimiz önemle de içinde bulunduğumuz kurumun en önemli birimleri içinde yer almak.</w:t>
            </w:r>
          </w:p>
          <w:p w:rsidR="00DB1A60" w:rsidRDefault="00DB1A60" w:rsidP="007E1DD8">
            <w:pPr>
              <w:jc w:val="both"/>
              <w:rPr>
                <w:b/>
              </w:rPr>
            </w:pPr>
          </w:p>
        </w:tc>
      </w:tr>
    </w:tbl>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ind w:firstLine="360"/>
        <w:jc w:val="both"/>
        <w:rPr>
          <w:b/>
        </w:rPr>
      </w:pPr>
    </w:p>
    <w:p w:rsidR="00DB1A60" w:rsidRDefault="00DB1A60" w:rsidP="00DB1A60">
      <w:pPr>
        <w:pStyle w:val="Heading2"/>
        <w:numPr>
          <w:ilvl w:val="0"/>
          <w:numId w:val="20"/>
        </w:numPr>
        <w:rPr>
          <w:rFonts w:ascii="Times New Roman" w:hAnsi="Times New Roman"/>
          <w:color w:val="auto"/>
          <w:sz w:val="24"/>
          <w:szCs w:val="24"/>
        </w:rPr>
      </w:pPr>
      <w:bookmarkStart w:id="4" w:name="_Toc325123128"/>
      <w:r>
        <w:rPr>
          <w:rFonts w:ascii="Times New Roman" w:hAnsi="Times New Roman"/>
          <w:color w:val="auto"/>
        </w:rPr>
        <w:t>Yetki, Görev ve Sorumluluklar</w:t>
      </w:r>
      <w:bookmarkEnd w:id="4"/>
    </w:p>
    <w:p w:rsidR="00DB1A60" w:rsidRDefault="00DB1A60" w:rsidP="00DB1A60"/>
    <w:p w:rsidR="00DB1A60" w:rsidRDefault="00DB1A60" w:rsidP="002E331D">
      <w:pPr>
        <w:numPr>
          <w:ilvl w:val="0"/>
          <w:numId w:val="63"/>
        </w:numPr>
        <w:tabs>
          <w:tab w:val="clear" w:pos="1152"/>
          <w:tab w:val="left" w:pos="726"/>
        </w:tabs>
        <w:spacing w:line="360" w:lineRule="auto"/>
        <w:ind w:left="709" w:hanging="425"/>
        <w:jc w:val="both"/>
      </w:pPr>
      <w:r>
        <w:lastRenderedPageBreak/>
        <w:t>Bölüm sorumluları tarafından kendilerine verilmiş her görevi eksiksiz ve zamanında yerine getirmek,</w:t>
      </w:r>
    </w:p>
    <w:p w:rsidR="00DB1A60" w:rsidRDefault="00DB1A60" w:rsidP="002E331D">
      <w:pPr>
        <w:numPr>
          <w:ilvl w:val="0"/>
          <w:numId w:val="63"/>
        </w:numPr>
        <w:tabs>
          <w:tab w:val="clear" w:pos="1152"/>
          <w:tab w:val="left" w:pos="726"/>
        </w:tabs>
        <w:spacing w:line="360" w:lineRule="auto"/>
        <w:ind w:left="709" w:hanging="425"/>
        <w:jc w:val="both"/>
      </w:pPr>
      <w:r>
        <w:t xml:space="preserve">SRM’ ye gelen etkinlik sahiplerine en iyi şekilde hizmet vermek, yeniliklere açık, çağdaş ve yardım sever bir çalışma ortamı sağlamak, </w:t>
      </w:r>
    </w:p>
    <w:p w:rsidR="00DB1A60" w:rsidRDefault="00DB1A60" w:rsidP="002E331D">
      <w:pPr>
        <w:numPr>
          <w:ilvl w:val="0"/>
          <w:numId w:val="63"/>
        </w:numPr>
        <w:tabs>
          <w:tab w:val="clear" w:pos="1152"/>
          <w:tab w:val="left" w:pos="726"/>
        </w:tabs>
        <w:spacing w:line="360" w:lineRule="auto"/>
        <w:ind w:left="709" w:hanging="425"/>
        <w:jc w:val="both"/>
      </w:pPr>
      <w:r>
        <w:t xml:space="preserve">KİK tarafından verilen tüm prosedür ve talimatları titizlikle sağlamak ve numarası verilmiş formları kullanmak, </w:t>
      </w:r>
    </w:p>
    <w:p w:rsidR="00DB1A60" w:rsidRDefault="00DB1A60" w:rsidP="002E331D">
      <w:pPr>
        <w:numPr>
          <w:ilvl w:val="0"/>
          <w:numId w:val="63"/>
        </w:numPr>
        <w:tabs>
          <w:tab w:val="clear" w:pos="1152"/>
          <w:tab w:val="left" w:pos="726"/>
        </w:tabs>
        <w:spacing w:line="360" w:lineRule="auto"/>
        <w:ind w:left="709" w:hanging="425"/>
        <w:jc w:val="both"/>
      </w:pPr>
      <w:r>
        <w:t>İç ve dış denetimlerde denetçilere yardımcı olmak. Tespit edilen uygunsuzlukların ortadan kaldırılması hususunda bölüm sorumluları ile koordineli bir şekilde çalışmak,</w:t>
      </w:r>
    </w:p>
    <w:p w:rsidR="007B67D9" w:rsidRDefault="00DB1A60" w:rsidP="002E331D">
      <w:pPr>
        <w:numPr>
          <w:ilvl w:val="0"/>
          <w:numId w:val="63"/>
        </w:numPr>
        <w:tabs>
          <w:tab w:val="clear" w:pos="1152"/>
          <w:tab w:val="left" w:pos="726"/>
        </w:tabs>
        <w:spacing w:line="360" w:lineRule="auto"/>
        <w:ind w:left="709" w:hanging="425"/>
        <w:jc w:val="both"/>
      </w:pPr>
      <w:r>
        <w:t xml:space="preserve">Üst </w:t>
      </w:r>
      <w:r w:rsidR="004B4ECF">
        <w:t xml:space="preserve">Yönetimin </w:t>
      </w:r>
      <w:r>
        <w:t>hazırlamış olduğu yönetmelikler çerçevesinde hareket</w:t>
      </w:r>
    </w:p>
    <w:p w:rsidR="00DB1A60" w:rsidRDefault="007B67D9" w:rsidP="007B67D9">
      <w:pPr>
        <w:spacing w:after="160" w:line="259" w:lineRule="auto"/>
      </w:pPr>
      <w:r>
        <w:br w:type="page"/>
      </w:r>
    </w:p>
    <w:p w:rsidR="00DB1A60" w:rsidRDefault="00DB1A60" w:rsidP="00DB1A60">
      <w:pPr>
        <w:pStyle w:val="Heading2"/>
        <w:numPr>
          <w:ilvl w:val="0"/>
          <w:numId w:val="20"/>
        </w:numPr>
        <w:spacing w:before="120" w:after="120"/>
        <w:ind w:hanging="357"/>
        <w:rPr>
          <w:rFonts w:ascii="Times New Roman" w:hAnsi="Times New Roman"/>
          <w:color w:val="auto"/>
        </w:rPr>
      </w:pPr>
      <w:bookmarkStart w:id="5" w:name="_Toc325123129"/>
      <w:r>
        <w:rPr>
          <w:rFonts w:ascii="Times New Roman" w:hAnsi="Times New Roman"/>
          <w:color w:val="auto"/>
        </w:rPr>
        <w:lastRenderedPageBreak/>
        <w:t>İdareye İlişkin Bilgiler</w:t>
      </w:r>
      <w:bookmarkEnd w:id="5"/>
    </w:p>
    <w:p w:rsidR="00DB1A60" w:rsidRDefault="00DB1A60" w:rsidP="00DB1A60">
      <w:pPr>
        <w:pStyle w:val="Heading3"/>
        <w:numPr>
          <w:ilvl w:val="0"/>
          <w:numId w:val="21"/>
        </w:numPr>
        <w:spacing w:before="120" w:after="120"/>
        <w:ind w:left="1134" w:hanging="425"/>
        <w:rPr>
          <w:rFonts w:ascii="Times New Roman" w:hAnsi="Times New Roman"/>
          <w:color w:val="000000"/>
        </w:rPr>
      </w:pPr>
      <w:bookmarkStart w:id="6" w:name="_Toc325123130"/>
      <w:r>
        <w:rPr>
          <w:rFonts w:ascii="Times New Roman" w:hAnsi="Times New Roman"/>
          <w:color w:val="000000"/>
        </w:rPr>
        <w:t>Fiziksel Yapı</w:t>
      </w:r>
      <w:bookmarkEnd w:id="6"/>
    </w:p>
    <w:tbl>
      <w:tblPr>
        <w:tblW w:w="8002" w:type="dxa"/>
        <w:jc w:val="center"/>
        <w:tblCellMar>
          <w:left w:w="70" w:type="dxa"/>
          <w:right w:w="70" w:type="dxa"/>
        </w:tblCellMar>
        <w:tblLook w:val="04A0" w:firstRow="1" w:lastRow="0" w:firstColumn="1" w:lastColumn="0" w:noHBand="0" w:noVBand="1"/>
      </w:tblPr>
      <w:tblGrid>
        <w:gridCol w:w="2021"/>
        <w:gridCol w:w="6008"/>
      </w:tblGrid>
      <w:tr w:rsidR="00DB1A60" w:rsidTr="007E1DD8">
        <w:trPr>
          <w:trHeight w:val="330"/>
          <w:jc w:val="center"/>
        </w:trPr>
        <w:tc>
          <w:tcPr>
            <w:tcW w:w="1994" w:type="dxa"/>
            <w:tcBorders>
              <w:top w:val="single" w:sz="8" w:space="0" w:color="auto"/>
              <w:left w:val="single" w:sz="8" w:space="0" w:color="auto"/>
              <w:bottom w:val="nil"/>
              <w:right w:val="single" w:sz="8" w:space="0" w:color="auto"/>
            </w:tcBorders>
            <w:shd w:val="clear" w:color="000000" w:fill="548DD4"/>
            <w:noWrap/>
            <w:vAlign w:val="center"/>
          </w:tcPr>
          <w:p w:rsidR="00DB1A60" w:rsidRDefault="00DB1A60" w:rsidP="007E1DD8">
            <w:pPr>
              <w:jc w:val="center"/>
              <w:rPr>
                <w:b/>
                <w:bCs/>
                <w:color w:val="FFFFFF"/>
              </w:rPr>
            </w:pPr>
            <w:r>
              <w:rPr>
                <w:b/>
                <w:bCs/>
                <w:color w:val="FFFFFF"/>
              </w:rPr>
              <w:t>Fiziksel Alanlar</w:t>
            </w:r>
          </w:p>
        </w:tc>
        <w:tc>
          <w:tcPr>
            <w:tcW w:w="6008" w:type="dxa"/>
            <w:tcBorders>
              <w:top w:val="single" w:sz="8" w:space="0" w:color="auto"/>
              <w:left w:val="nil"/>
              <w:bottom w:val="nil"/>
              <w:right w:val="single" w:sz="8" w:space="0" w:color="auto"/>
            </w:tcBorders>
            <w:shd w:val="clear" w:color="000000" w:fill="548DD4"/>
            <w:noWrap/>
            <w:vAlign w:val="center"/>
          </w:tcPr>
          <w:p w:rsidR="00DB1A60" w:rsidRDefault="00DB1A60" w:rsidP="007E1DD8">
            <w:pPr>
              <w:jc w:val="center"/>
              <w:rPr>
                <w:b/>
                <w:bCs/>
                <w:color w:val="FFFFFF"/>
              </w:rPr>
            </w:pPr>
            <w:r>
              <w:rPr>
                <w:b/>
                <w:bCs/>
                <w:color w:val="FFFFFF"/>
              </w:rPr>
              <w:t>Özellikleri</w:t>
            </w:r>
          </w:p>
        </w:tc>
      </w:tr>
      <w:tr w:rsidR="00DB1A60" w:rsidTr="007E1DD8">
        <w:trPr>
          <w:trHeight w:val="330"/>
          <w:jc w:val="center"/>
        </w:trPr>
        <w:tc>
          <w:tcPr>
            <w:tcW w:w="1994" w:type="dxa"/>
            <w:tcBorders>
              <w:top w:val="nil"/>
              <w:left w:val="single" w:sz="8" w:space="0" w:color="auto"/>
              <w:bottom w:val="single" w:sz="8" w:space="0" w:color="auto"/>
              <w:right w:val="single" w:sz="8" w:space="0" w:color="auto"/>
            </w:tcBorders>
            <w:shd w:val="clear" w:color="auto" w:fill="auto"/>
            <w:noWrap/>
            <w:vAlign w:val="center"/>
          </w:tcPr>
          <w:p w:rsidR="00DB1A60" w:rsidRDefault="00DB1A60" w:rsidP="007E1DD8">
            <w:pPr>
              <w:rPr>
                <w:b/>
                <w:color w:val="000000"/>
              </w:rPr>
            </w:pPr>
            <w:r>
              <w:rPr>
                <w:b/>
                <w:color w:val="000000"/>
              </w:rPr>
              <w:t>A BLOK</w:t>
            </w:r>
          </w:p>
        </w:tc>
        <w:tc>
          <w:tcPr>
            <w:tcW w:w="6008" w:type="dxa"/>
            <w:tcBorders>
              <w:top w:val="nil"/>
              <w:left w:val="nil"/>
              <w:bottom w:val="single" w:sz="8" w:space="0" w:color="auto"/>
              <w:right w:val="single" w:sz="8" w:space="0" w:color="auto"/>
            </w:tcBorders>
            <w:shd w:val="clear" w:color="auto" w:fill="auto"/>
            <w:noWrap/>
            <w:vAlign w:val="center"/>
          </w:tcPr>
          <w:p w:rsidR="00DB1A60" w:rsidRDefault="00DB1A60" w:rsidP="007E1DD8">
            <w:r>
              <w:t>10 Doktor odası</w:t>
            </w:r>
          </w:p>
          <w:p w:rsidR="00DB1A60" w:rsidRDefault="00DB1A60" w:rsidP="007E1DD8">
            <w:r>
              <w:t>1 Hemşire odası</w:t>
            </w:r>
          </w:p>
          <w:p w:rsidR="00DB1A60" w:rsidRDefault="00DB1A60" w:rsidP="007E1DD8">
            <w:r>
              <w:t>1Bebek Muayene odası</w:t>
            </w:r>
          </w:p>
          <w:p w:rsidR="00DB1A60" w:rsidRDefault="00DB1A60" w:rsidP="007E1DD8">
            <w:pPr>
              <w:rPr>
                <w:color w:val="000000"/>
              </w:rPr>
            </w:pPr>
            <w:r>
              <w:t>Zemin Kat 350 m</w:t>
            </w:r>
            <w:r>
              <w:rPr>
                <w:vertAlign w:val="superscript"/>
              </w:rPr>
              <w:t>2</w:t>
            </w:r>
            <w:r>
              <w:t>, 1. Kat 250 m</w:t>
            </w:r>
            <w:r>
              <w:rPr>
                <w:vertAlign w:val="superscript"/>
              </w:rPr>
              <w:t>2</w:t>
            </w:r>
          </w:p>
        </w:tc>
      </w:tr>
      <w:tr w:rsidR="00DB1A60" w:rsidTr="007E1DD8">
        <w:trPr>
          <w:trHeight w:val="330"/>
          <w:jc w:val="center"/>
        </w:trPr>
        <w:tc>
          <w:tcPr>
            <w:tcW w:w="1994" w:type="dxa"/>
            <w:tcBorders>
              <w:top w:val="nil"/>
              <w:left w:val="single" w:sz="8" w:space="0" w:color="auto"/>
              <w:bottom w:val="single" w:sz="8" w:space="0" w:color="auto"/>
              <w:right w:val="single" w:sz="8" w:space="0" w:color="auto"/>
            </w:tcBorders>
            <w:shd w:val="clear" w:color="auto" w:fill="auto"/>
            <w:noWrap/>
            <w:vAlign w:val="center"/>
          </w:tcPr>
          <w:p w:rsidR="00DB1A60" w:rsidRDefault="00DB1A60" w:rsidP="007E1DD8">
            <w:pPr>
              <w:rPr>
                <w:b/>
                <w:color w:val="000000"/>
              </w:rPr>
            </w:pPr>
            <w:r>
              <w:rPr>
                <w:b/>
              </w:rPr>
              <w:t xml:space="preserve">  B BLOK</w:t>
            </w:r>
          </w:p>
        </w:tc>
        <w:tc>
          <w:tcPr>
            <w:tcW w:w="6008" w:type="dxa"/>
            <w:tcBorders>
              <w:top w:val="nil"/>
              <w:left w:val="nil"/>
              <w:bottom w:val="single" w:sz="8" w:space="0" w:color="auto"/>
              <w:right w:val="single" w:sz="8" w:space="0" w:color="auto"/>
            </w:tcBorders>
            <w:shd w:val="clear" w:color="auto" w:fill="auto"/>
            <w:noWrap/>
            <w:vAlign w:val="center"/>
          </w:tcPr>
          <w:p w:rsidR="00DB1A60" w:rsidRDefault="00DB1A60" w:rsidP="007E1DD8">
            <w:r>
              <w:t>15 Doktor odası</w:t>
            </w:r>
          </w:p>
          <w:p w:rsidR="00DB1A60" w:rsidRDefault="00DB1A60" w:rsidP="007E1DD8">
            <w:r>
              <w:t>2 Mutfak</w:t>
            </w:r>
          </w:p>
          <w:p w:rsidR="00DB1A60" w:rsidRDefault="00DB1A60" w:rsidP="007E1DD8">
            <w:r>
              <w:t>3 Sekreterlik</w:t>
            </w:r>
          </w:p>
          <w:p w:rsidR="00DB1A60" w:rsidRDefault="00DB1A60" w:rsidP="007E1DD8">
            <w:r>
              <w:t>2 Müdahale Odası</w:t>
            </w:r>
          </w:p>
          <w:p w:rsidR="00DB1A60" w:rsidRDefault="00DB1A60" w:rsidP="007E1DD8">
            <w:r>
              <w:t>1 Toplantı Salonu</w:t>
            </w:r>
          </w:p>
          <w:p w:rsidR="00DB1A60" w:rsidRDefault="00DB1A60" w:rsidP="007E1DD8">
            <w:pPr>
              <w:rPr>
                <w:color w:val="000000"/>
              </w:rPr>
            </w:pPr>
            <w:r>
              <w:t>Zemin Kat 350 m</w:t>
            </w:r>
            <w:r>
              <w:rPr>
                <w:vertAlign w:val="superscript"/>
              </w:rPr>
              <w:t>2</w:t>
            </w:r>
            <w:r>
              <w:t>, 1.Kat 480 m</w:t>
            </w:r>
            <w:r>
              <w:rPr>
                <w:vertAlign w:val="superscript"/>
              </w:rPr>
              <w:t>2</w:t>
            </w:r>
            <w:r>
              <w:rPr>
                <w:position w:val="6"/>
              </w:rPr>
              <w:t xml:space="preserve">, </w:t>
            </w:r>
            <w:r>
              <w:t>2. Kat 350 m</w:t>
            </w:r>
            <w:r>
              <w:rPr>
                <w:vertAlign w:val="superscript"/>
              </w:rPr>
              <w:t>2</w:t>
            </w:r>
          </w:p>
        </w:tc>
      </w:tr>
      <w:tr w:rsidR="00DB1A60" w:rsidTr="007E1DD8">
        <w:trPr>
          <w:trHeight w:val="330"/>
          <w:jc w:val="center"/>
        </w:trPr>
        <w:tc>
          <w:tcPr>
            <w:tcW w:w="1994" w:type="dxa"/>
            <w:tcBorders>
              <w:top w:val="nil"/>
              <w:left w:val="single" w:sz="8" w:space="0" w:color="auto"/>
              <w:bottom w:val="single" w:sz="8" w:space="0" w:color="auto"/>
              <w:right w:val="single" w:sz="8" w:space="0" w:color="auto"/>
            </w:tcBorders>
            <w:shd w:val="clear" w:color="auto" w:fill="auto"/>
            <w:noWrap/>
            <w:vAlign w:val="center"/>
          </w:tcPr>
          <w:p w:rsidR="00DB1A60" w:rsidRDefault="00DB1A60" w:rsidP="007E1DD8">
            <w:pPr>
              <w:rPr>
                <w:b/>
                <w:color w:val="000000"/>
              </w:rPr>
            </w:pPr>
            <w:r>
              <w:rPr>
                <w:b/>
              </w:rPr>
              <w:t>C SALONU</w:t>
            </w:r>
          </w:p>
        </w:tc>
        <w:tc>
          <w:tcPr>
            <w:tcW w:w="6008" w:type="dxa"/>
            <w:tcBorders>
              <w:top w:val="nil"/>
              <w:left w:val="nil"/>
              <w:bottom w:val="single" w:sz="8" w:space="0" w:color="auto"/>
              <w:right w:val="single" w:sz="8" w:space="0" w:color="auto"/>
            </w:tcBorders>
            <w:shd w:val="clear" w:color="auto" w:fill="auto"/>
            <w:noWrap/>
            <w:vAlign w:val="center"/>
          </w:tcPr>
          <w:p w:rsidR="00DB1A60" w:rsidRDefault="00DB1A60" w:rsidP="007E1DD8">
            <w:r>
              <w:t>4 Doktor odası</w:t>
            </w:r>
          </w:p>
          <w:p w:rsidR="00DB1A60" w:rsidRDefault="00DB1A60" w:rsidP="007E1DD8">
            <w:r>
              <w:t>3 Hemşire odası</w:t>
            </w:r>
          </w:p>
          <w:p w:rsidR="00DB1A60" w:rsidRDefault="00DB1A60" w:rsidP="007E1DD8">
            <w:r>
              <w:t>1 Efor test odası</w:t>
            </w:r>
          </w:p>
          <w:p w:rsidR="00DB1A60" w:rsidRDefault="00DB1A60" w:rsidP="007E1DD8">
            <w:r>
              <w:t>4 Hasta odası</w:t>
            </w:r>
          </w:p>
          <w:p w:rsidR="00DB1A60" w:rsidRDefault="00DB1A60" w:rsidP="007E1DD8">
            <w:r>
              <w:t>3 Fizyoterapist odası</w:t>
            </w:r>
          </w:p>
          <w:p w:rsidR="00DB1A60" w:rsidRDefault="00DB1A60" w:rsidP="007E1DD8">
            <w:r>
              <w:t>1 Mamografi odası</w:t>
            </w:r>
          </w:p>
          <w:p w:rsidR="00DB1A60" w:rsidRDefault="00DB1A60" w:rsidP="007E1DD8">
            <w:r>
              <w:t>1 Kas ölçüm odası</w:t>
            </w:r>
          </w:p>
          <w:p w:rsidR="00DB1A60" w:rsidRDefault="00DB1A60" w:rsidP="007E1DD8">
            <w:r>
              <w:t>1 EKG odası</w:t>
            </w:r>
          </w:p>
          <w:p w:rsidR="00DB1A60" w:rsidRDefault="00DB1A60" w:rsidP="007E1DD8">
            <w:r>
              <w:t>1 Gözlem odası</w:t>
            </w:r>
          </w:p>
          <w:p w:rsidR="00DB1A60" w:rsidRDefault="00DB1A60" w:rsidP="007E1DD8">
            <w:r>
              <w:t>1 İnsan Kaynakları ve Kalite Merkezi odası</w:t>
            </w:r>
          </w:p>
          <w:p w:rsidR="00DB1A60" w:rsidRDefault="00DB1A60" w:rsidP="007E1DD8">
            <w:r>
              <w:t>1 Ambulans Şoförü odası</w:t>
            </w:r>
          </w:p>
          <w:p w:rsidR="00DB1A60" w:rsidRDefault="00DB1A60" w:rsidP="007E1DD8">
            <w:r>
              <w:t>1Bilgi işlem odası</w:t>
            </w:r>
          </w:p>
          <w:p w:rsidR="00DB1A60" w:rsidRDefault="00DB1A60" w:rsidP="007E1DD8">
            <w:r>
              <w:t>1 Şirket Personeli odası ve Ayniyat Servisi</w:t>
            </w:r>
          </w:p>
          <w:p w:rsidR="00DB1A60" w:rsidRDefault="00DB1A60" w:rsidP="007E1DD8">
            <w:r>
              <w:t>Oturma alanı 1.Kat 550 m</w:t>
            </w:r>
            <w:r>
              <w:rPr>
                <w:vertAlign w:val="superscript"/>
              </w:rPr>
              <w:t>2</w:t>
            </w:r>
            <w:r>
              <w:t>, 2. Kat 550 m</w:t>
            </w:r>
            <w:r>
              <w:rPr>
                <w:vertAlign w:val="superscript"/>
              </w:rPr>
              <w:t>2</w:t>
            </w:r>
          </w:p>
        </w:tc>
      </w:tr>
      <w:tr w:rsidR="00DB1A60" w:rsidTr="007E1DD8">
        <w:trPr>
          <w:trHeight w:val="330"/>
          <w:jc w:val="center"/>
        </w:trPr>
        <w:tc>
          <w:tcPr>
            <w:tcW w:w="1994" w:type="dxa"/>
            <w:tcBorders>
              <w:top w:val="nil"/>
              <w:left w:val="single" w:sz="8" w:space="0" w:color="auto"/>
              <w:bottom w:val="single" w:sz="8" w:space="0" w:color="auto"/>
              <w:right w:val="single" w:sz="8" w:space="0" w:color="auto"/>
            </w:tcBorders>
            <w:shd w:val="clear" w:color="auto" w:fill="auto"/>
            <w:noWrap/>
            <w:vAlign w:val="center"/>
          </w:tcPr>
          <w:p w:rsidR="00DB1A60" w:rsidRDefault="00DB1A60" w:rsidP="007E1DD8">
            <w:pPr>
              <w:rPr>
                <w:b/>
                <w:color w:val="000000"/>
              </w:rPr>
            </w:pPr>
            <w:r>
              <w:rPr>
                <w:b/>
              </w:rPr>
              <w:t xml:space="preserve">LABORATUVAR  </w:t>
            </w:r>
          </w:p>
        </w:tc>
        <w:tc>
          <w:tcPr>
            <w:tcW w:w="6008" w:type="dxa"/>
            <w:tcBorders>
              <w:top w:val="nil"/>
              <w:left w:val="nil"/>
              <w:bottom w:val="single" w:sz="8" w:space="0" w:color="auto"/>
              <w:right w:val="single" w:sz="8" w:space="0" w:color="auto"/>
            </w:tcBorders>
            <w:shd w:val="clear" w:color="auto" w:fill="auto"/>
            <w:noWrap/>
            <w:vAlign w:val="center"/>
          </w:tcPr>
          <w:p w:rsidR="00DB1A60" w:rsidRDefault="00DB1A60" w:rsidP="007E1DD8">
            <w:r>
              <w:t>2 Doktor odası</w:t>
            </w:r>
          </w:p>
          <w:p w:rsidR="00DB1A60" w:rsidRDefault="00DB1A60" w:rsidP="007E1DD8">
            <w:r>
              <w:t>1 Genel Çalışma Odası</w:t>
            </w:r>
          </w:p>
          <w:p w:rsidR="00DB1A60" w:rsidRDefault="00DB1A60" w:rsidP="007E1DD8">
            <w:r>
              <w:t>2 Kan alma odası</w:t>
            </w:r>
          </w:p>
          <w:p w:rsidR="00DB1A60" w:rsidRDefault="00DB1A60" w:rsidP="007E1DD8">
            <w:pPr>
              <w:rPr>
                <w:b/>
              </w:rPr>
            </w:pPr>
            <w:r>
              <w:t>1 Dinlenme odası</w:t>
            </w:r>
          </w:p>
        </w:tc>
      </w:tr>
    </w:tbl>
    <w:p w:rsidR="007B67D9" w:rsidRDefault="007B67D9" w:rsidP="007B67D9">
      <w:pPr>
        <w:pStyle w:val="Heading3"/>
        <w:spacing w:before="120" w:after="120"/>
        <w:rPr>
          <w:rFonts w:ascii="Times New Roman" w:hAnsi="Times New Roman"/>
          <w:color w:val="000000"/>
        </w:rPr>
      </w:pPr>
    </w:p>
    <w:p w:rsidR="007B67D9" w:rsidRDefault="007B67D9">
      <w:pPr>
        <w:spacing w:after="160" w:line="259" w:lineRule="auto"/>
        <w:rPr>
          <w:b/>
          <w:bCs/>
          <w:color w:val="000000"/>
        </w:rPr>
      </w:pPr>
      <w:r>
        <w:rPr>
          <w:color w:val="000000"/>
        </w:rPr>
        <w:br w:type="page"/>
      </w:r>
    </w:p>
    <w:p w:rsidR="00DB1A60" w:rsidRDefault="007B67D9" w:rsidP="007B67D9">
      <w:pPr>
        <w:pStyle w:val="Heading3"/>
        <w:spacing w:before="120" w:after="120"/>
        <w:ind w:left="1134"/>
        <w:rPr>
          <w:rFonts w:ascii="Times New Roman" w:hAnsi="Times New Roman"/>
          <w:color w:val="000000"/>
        </w:rPr>
      </w:pPr>
      <w:r>
        <w:rPr>
          <w:rFonts w:ascii="Times New Roman" w:hAnsi="Times New Roman"/>
          <w:color w:val="000000"/>
        </w:rPr>
        <w:lastRenderedPageBreak/>
        <w:t xml:space="preserve">2. </w:t>
      </w:r>
      <w:r w:rsidR="00DB1A60">
        <w:rPr>
          <w:rFonts w:ascii="Times New Roman" w:hAnsi="Times New Roman"/>
          <w:color w:val="000000"/>
        </w:rPr>
        <w:t>Örgüt Yapısı</w:t>
      </w:r>
    </w:p>
    <w:p w:rsidR="00DB1A60" w:rsidRDefault="00DB1A60" w:rsidP="00DB1A60">
      <w:pPr>
        <w:rPr>
          <w:noProof/>
        </w:rPr>
      </w:pPr>
    </w:p>
    <w:p w:rsidR="00DB1A60" w:rsidRDefault="00DB1A60" w:rsidP="00DB1A60">
      <w:pPr>
        <w:rPr>
          <w:noProof/>
        </w:rPr>
      </w:pPr>
      <w:r>
        <w:rPr>
          <w:noProof/>
          <w:lang w:val="en-US" w:eastAsia="en-US"/>
        </w:rPr>
        <w:drawing>
          <wp:inline distT="0" distB="0" distL="0" distR="0">
            <wp:extent cx="5753100" cy="3657600"/>
            <wp:effectExtent l="0" t="0" r="0" b="0"/>
            <wp:docPr id="37290" name="Resim 37290" descr="org_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_se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rsidR="00DB1A60" w:rsidRDefault="00DB1A60" w:rsidP="00DB1A60"/>
    <w:p w:rsidR="00DB1A60" w:rsidRDefault="00DB1A60" w:rsidP="00DB1A60">
      <w:pPr>
        <w:tabs>
          <w:tab w:val="left" w:pos="726"/>
        </w:tabs>
        <w:spacing w:line="360" w:lineRule="auto"/>
        <w:ind w:left="720"/>
        <w:jc w:val="both"/>
      </w:pPr>
      <w:r>
        <w:t>Birimimizin idari örgütlenmesi ile ilgili şema aşağıda yer almaktadır.</w:t>
      </w:r>
    </w:p>
    <w:p w:rsidR="00DB1A60" w:rsidRDefault="00DB1A60" w:rsidP="00DB1A60">
      <w:pPr>
        <w:pStyle w:val="Heading3"/>
        <w:numPr>
          <w:ilvl w:val="0"/>
          <w:numId w:val="21"/>
        </w:numPr>
        <w:spacing w:before="120" w:after="120" w:line="360" w:lineRule="auto"/>
        <w:rPr>
          <w:rFonts w:ascii="Times New Roman" w:hAnsi="Times New Roman"/>
          <w:color w:val="000000"/>
        </w:rPr>
      </w:pPr>
      <w:bookmarkStart w:id="7" w:name="_Toc325123132"/>
      <w:r>
        <w:rPr>
          <w:rFonts w:ascii="Times New Roman" w:hAnsi="Times New Roman"/>
          <w:color w:val="000000"/>
        </w:rPr>
        <w:t>Bilgi ve Teknolojik Kaynaklar</w:t>
      </w:r>
      <w:bookmarkEnd w:id="7"/>
    </w:p>
    <w:p w:rsidR="00DB1A60" w:rsidRDefault="00DB1A60" w:rsidP="00DB1A60">
      <w:pPr>
        <w:tabs>
          <w:tab w:val="left" w:pos="0"/>
        </w:tabs>
        <w:spacing w:before="120" w:after="120" w:line="360" w:lineRule="auto"/>
        <w:jc w:val="both"/>
      </w:pPr>
      <w:r>
        <w:t>Birimimiz faaliyetlerini gerçekleştirirken aşağıda kısaca içeriğine değinilen yazılımlar etkin bir şekilde kullanmaktadır.</w:t>
      </w:r>
    </w:p>
    <w:p w:rsidR="00DB1A60" w:rsidRDefault="00DB1A60" w:rsidP="00DB1A60">
      <w:pPr>
        <w:pStyle w:val="Heading4"/>
        <w:numPr>
          <w:ilvl w:val="1"/>
          <w:numId w:val="22"/>
        </w:numPr>
        <w:tabs>
          <w:tab w:val="left" w:pos="1418"/>
        </w:tabs>
        <w:ind w:left="1134" w:hanging="708"/>
        <w:rPr>
          <w:rFonts w:ascii="Times New Roman" w:hAnsi="Times New Roman"/>
          <w:i w:val="0"/>
          <w:color w:val="000000"/>
        </w:rPr>
      </w:pPr>
      <w:r>
        <w:rPr>
          <w:rFonts w:ascii="Times New Roman" w:hAnsi="Times New Roman"/>
          <w:i w:val="0"/>
          <w:color w:val="000000"/>
        </w:rPr>
        <w:lastRenderedPageBreak/>
        <w:t>Yazılımlar</w:t>
      </w:r>
    </w:p>
    <w:p w:rsidR="00DB1A60" w:rsidRDefault="00DB1A60" w:rsidP="00DB1A60">
      <w:pPr>
        <w:pStyle w:val="Heading5"/>
        <w:numPr>
          <w:ilvl w:val="2"/>
          <w:numId w:val="22"/>
        </w:numPr>
        <w:ind w:left="1134" w:hanging="1134"/>
        <w:rPr>
          <w:rFonts w:ascii="Times New Roman" w:hAnsi="Times New Roman"/>
          <w:b/>
          <w:color w:val="000000"/>
        </w:rPr>
      </w:pPr>
      <w:r>
        <w:rPr>
          <w:rFonts w:ascii="Times New Roman" w:hAnsi="Times New Roman"/>
          <w:b/>
          <w:color w:val="000000"/>
        </w:rPr>
        <w:t>WEB Sayfamız</w:t>
      </w:r>
    </w:p>
    <w:p w:rsidR="00DB1A60" w:rsidRDefault="00DB1A60" w:rsidP="00DB1A60">
      <w:pPr>
        <w:pStyle w:val="ListParagraph"/>
        <w:ind w:left="1080"/>
      </w:pPr>
      <w:r>
        <w:rPr>
          <w:noProof/>
          <w:lang w:val="en-US" w:eastAsia="en-US"/>
        </w:rPr>
        <w:drawing>
          <wp:inline distT="0" distB="0" distL="0" distR="0" wp14:anchorId="66F5E839" wp14:editId="02DAC9EC">
            <wp:extent cx="4095115" cy="3296920"/>
            <wp:effectExtent l="0" t="0" r="635" b="0"/>
            <wp:docPr id="37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03073" cy="3303391"/>
                    </a:xfrm>
                    <a:prstGeom prst="rect">
                      <a:avLst/>
                    </a:prstGeom>
                    <a:noFill/>
                    <a:ln>
                      <a:noFill/>
                    </a:ln>
                  </pic:spPr>
                </pic:pic>
              </a:graphicData>
            </a:graphic>
          </wp:inline>
        </w:drawing>
      </w:r>
    </w:p>
    <w:p w:rsidR="00DB1A60" w:rsidRDefault="00DB1A60" w:rsidP="00DB1A60">
      <w:pPr>
        <w:tabs>
          <w:tab w:val="left" w:pos="726"/>
        </w:tabs>
        <w:spacing w:before="120" w:after="120" w:line="360" w:lineRule="auto"/>
        <w:jc w:val="both"/>
      </w:pPr>
      <w:r>
        <w:t>Sağlık ve Rehberlik Merkezi Web sitesinde, Merkeze ait genel bilgiler ile gerçekleştirilen etkinliklere ilişkin duyurular yer almaktadır.( http://srm.metu.edu.tr/)</w:t>
      </w:r>
    </w:p>
    <w:p w:rsidR="00DB1A60" w:rsidRDefault="00DB1A60" w:rsidP="00DB1A60">
      <w:pPr>
        <w:pStyle w:val="Heading5"/>
        <w:numPr>
          <w:ilvl w:val="2"/>
          <w:numId w:val="22"/>
        </w:numPr>
        <w:spacing w:before="120" w:after="120" w:line="360" w:lineRule="auto"/>
        <w:ind w:left="1134" w:hanging="1134"/>
        <w:rPr>
          <w:rFonts w:ascii="Times New Roman" w:hAnsi="Times New Roman"/>
          <w:b/>
          <w:color w:val="000000"/>
        </w:rPr>
      </w:pPr>
      <w:r>
        <w:rPr>
          <w:rFonts w:ascii="Times New Roman" w:hAnsi="Times New Roman"/>
          <w:b/>
          <w:color w:val="000000"/>
        </w:rPr>
        <w:t>Taşınır Kayıt ve Yönetim Sistemi (TKYS)</w:t>
      </w:r>
    </w:p>
    <w:p w:rsidR="00DB1A60" w:rsidRDefault="00DB1A60" w:rsidP="00DB1A60">
      <w:pPr>
        <w:tabs>
          <w:tab w:val="left" w:pos="726"/>
        </w:tabs>
        <w:spacing w:before="120" w:after="120" w:line="360" w:lineRule="auto"/>
        <w:jc w:val="center"/>
      </w:pPr>
      <w:r>
        <w:rPr>
          <w:noProof/>
          <w:lang w:val="en-US" w:eastAsia="en-US"/>
        </w:rPr>
        <w:drawing>
          <wp:inline distT="0" distB="0" distL="0" distR="0" wp14:anchorId="1E8115D6" wp14:editId="592F87F0">
            <wp:extent cx="3636645" cy="508635"/>
            <wp:effectExtent l="0" t="0" r="1905" b="5715"/>
            <wp:docPr id="37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718771" cy="520119"/>
                    </a:xfrm>
                    <a:prstGeom prst="rect">
                      <a:avLst/>
                    </a:prstGeom>
                    <a:noFill/>
                    <a:ln>
                      <a:noFill/>
                    </a:ln>
                  </pic:spPr>
                </pic:pic>
              </a:graphicData>
            </a:graphic>
          </wp:inline>
        </w:drawing>
      </w:r>
    </w:p>
    <w:p w:rsidR="00DB1A60" w:rsidRDefault="00DB1A60" w:rsidP="00DB1A60">
      <w:pPr>
        <w:tabs>
          <w:tab w:val="left" w:pos="726"/>
        </w:tabs>
        <w:spacing w:before="120" w:after="120" w:line="360" w:lineRule="auto"/>
        <w:jc w:val="both"/>
      </w:pPr>
      <w:r>
        <w:tab/>
        <w:t>Taşınır malların giriş çıkışlarının kayıtlarının yapıldığı programdır.</w:t>
      </w:r>
    </w:p>
    <w:p w:rsidR="00DB1A60" w:rsidRDefault="00DB1A60" w:rsidP="00DB1A60">
      <w:pPr>
        <w:pStyle w:val="Heading5"/>
        <w:numPr>
          <w:ilvl w:val="2"/>
          <w:numId w:val="22"/>
        </w:numPr>
        <w:spacing w:before="120" w:after="120" w:line="360" w:lineRule="auto"/>
        <w:ind w:left="1134" w:hanging="1134"/>
        <w:rPr>
          <w:rFonts w:ascii="Times New Roman" w:hAnsi="Times New Roman"/>
          <w:b/>
          <w:color w:val="000000"/>
        </w:rPr>
      </w:pPr>
      <w:r>
        <w:rPr>
          <w:rFonts w:ascii="Times New Roman" w:hAnsi="Times New Roman"/>
          <w:b/>
          <w:color w:val="000000"/>
        </w:rPr>
        <w:t>MedDATA</w:t>
      </w:r>
    </w:p>
    <w:p w:rsidR="00024FC1" w:rsidRDefault="00DB1A60" w:rsidP="00024FC1">
      <w:pPr>
        <w:tabs>
          <w:tab w:val="left" w:pos="726"/>
        </w:tabs>
        <w:spacing w:before="120" w:after="120" w:line="360" w:lineRule="auto"/>
        <w:jc w:val="both"/>
      </w:pPr>
      <w:r>
        <w:t>Hasta reçetelerinin ve takibinin yapıldığı, hastaların doktora yönlendirilmesinin sağlandığ</w:t>
      </w:r>
      <w:r w:rsidR="00024FC1">
        <w:t>ı programdır</w:t>
      </w:r>
    </w:p>
    <w:p w:rsidR="00DB1A60" w:rsidRDefault="00024FC1" w:rsidP="00024FC1">
      <w:pPr>
        <w:tabs>
          <w:tab w:val="left" w:pos="726"/>
        </w:tabs>
        <w:spacing w:before="120" w:after="120" w:line="360" w:lineRule="auto"/>
        <w:jc w:val="both"/>
        <w:rPr>
          <w:b/>
          <w:color w:val="000000"/>
        </w:rPr>
      </w:pPr>
      <w:r>
        <w:rPr>
          <w:b/>
          <w:color w:val="000000"/>
        </w:rPr>
        <w:t>3.1.4. E</w:t>
      </w:r>
      <w:r w:rsidR="00DB1A60">
        <w:rPr>
          <w:b/>
          <w:color w:val="000000"/>
        </w:rPr>
        <w:t>lektronik Belge Yönetim Sistemi (EBYS)</w:t>
      </w:r>
    </w:p>
    <w:p w:rsidR="00024FC1" w:rsidRDefault="00024FC1" w:rsidP="00024FC1">
      <w:pPr>
        <w:tabs>
          <w:tab w:val="left" w:pos="726"/>
        </w:tabs>
        <w:spacing w:before="120" w:after="120" w:line="360" w:lineRule="auto"/>
        <w:jc w:val="both"/>
        <w:rPr>
          <w:b/>
          <w:color w:val="000000"/>
        </w:rPr>
      </w:pPr>
    </w:p>
    <w:p w:rsidR="00024FC1" w:rsidRDefault="00024FC1" w:rsidP="00024FC1">
      <w:pPr>
        <w:tabs>
          <w:tab w:val="left" w:pos="726"/>
        </w:tabs>
        <w:spacing w:before="120" w:after="120" w:line="360" w:lineRule="auto"/>
        <w:jc w:val="both"/>
        <w:rPr>
          <w:b/>
          <w:color w:val="000000"/>
        </w:rPr>
      </w:pPr>
    </w:p>
    <w:p w:rsidR="00DB1A60" w:rsidRDefault="00DB1A60" w:rsidP="00DB1A60">
      <w:pPr>
        <w:tabs>
          <w:tab w:val="left" w:pos="726"/>
        </w:tabs>
        <w:spacing w:before="120" w:after="120" w:line="360" w:lineRule="auto"/>
        <w:jc w:val="both"/>
      </w:pPr>
    </w:p>
    <w:p w:rsidR="00DB1A60" w:rsidRDefault="00024FC1" w:rsidP="00DB1A60">
      <w:pPr>
        <w:tabs>
          <w:tab w:val="left" w:pos="726"/>
        </w:tabs>
        <w:spacing w:before="120" w:after="120" w:line="360" w:lineRule="auto"/>
        <w:jc w:val="both"/>
      </w:pPr>
      <w:r w:rsidRPr="00837C22">
        <w:rPr>
          <w:noProof/>
          <w:lang w:val="en-US" w:eastAsia="en-US"/>
        </w:rPr>
        <w:drawing>
          <wp:anchor distT="0" distB="0" distL="114300" distR="114300" simplePos="0" relativeHeight="251695104" behindDoc="1" locked="0" layoutInCell="1" allowOverlap="1" wp14:anchorId="7286F268" wp14:editId="3E0E878D">
            <wp:simplePos x="0" y="0"/>
            <wp:positionH relativeFrom="margin">
              <wp:posOffset>1233170</wp:posOffset>
            </wp:positionH>
            <wp:positionV relativeFrom="paragraph">
              <wp:posOffset>-1102995</wp:posOffset>
            </wp:positionV>
            <wp:extent cx="2114550" cy="1525270"/>
            <wp:effectExtent l="0" t="0" r="0" b="0"/>
            <wp:wrapTight wrapText="bothSides">
              <wp:wrapPolygon edited="0">
                <wp:start x="0" y="0"/>
                <wp:lineTo x="0" y="21312"/>
                <wp:lineTo x="21405" y="21312"/>
                <wp:lineTo x="21405" y="0"/>
                <wp:lineTo x="0" y="0"/>
              </wp:wrapPolygon>
            </wp:wrapTight>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4550"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1A60" w:rsidRPr="00837C22" w:rsidRDefault="00DB1A60" w:rsidP="00DB1A60">
      <w:pPr>
        <w:spacing w:line="360" w:lineRule="auto"/>
        <w:jc w:val="both"/>
      </w:pPr>
      <w:r w:rsidRPr="00837C22">
        <w:lastRenderedPageBreak/>
        <w:t>10/10/1984 tarihli ve 3056 sayılı Başbakanlık Teşkilatı Hakkında Kanun Hükmünde Kararnamenin Değiştirilerek Kabulü Hakkında Kanunun 2 nci ve 33 üncü maddeleri hükümlerine dayanılarak hazırlanan ‘’Resmi Yazışmalarda Uygulanacak Esas ve Usuller Hakkında Yönetmelik’’ hükümlerine uygun evrak ve belgelerin üretilmesi, kaydedilmesi, gönderilmesi, takibi ile gelen evrak ve belgelerin havalesi, kaydedilmesi, işleme alınması ve cevaplandırılması süreçlerinde izlenmesi gereken yol, yöntem ve usullere uygun olarak hazırlanan EBYS ile bilgi, belge veya doküman alışverişinin hızlı ve güvenli bir biçimde yürütülmesi sağlanmıştır.</w:t>
      </w:r>
    </w:p>
    <w:p w:rsidR="00DB1A60" w:rsidRPr="00837C22" w:rsidRDefault="00DB1A60" w:rsidP="00DB1A60">
      <w:pPr>
        <w:spacing w:line="360" w:lineRule="auto"/>
        <w:jc w:val="both"/>
      </w:pPr>
      <w:r w:rsidRPr="00837C22">
        <w:t>Üniversitemiz ve bağlı birimlerinde kullanılmakta olan ‘’Elektronik Belge Yönetim Sistemi’’  Bilgi İşlem Daire Başkanlığı tarafından takip ve kontrol edilmekte ve gerekli güncellemeler yapılmaktadır.</w:t>
      </w:r>
    </w:p>
    <w:p w:rsidR="00DB1A60" w:rsidRDefault="00DB1A60" w:rsidP="00DB1A60">
      <w:pPr>
        <w:tabs>
          <w:tab w:val="left" w:pos="726"/>
        </w:tabs>
        <w:spacing w:before="120" w:after="120" w:line="360" w:lineRule="auto"/>
        <w:jc w:val="both"/>
        <w:rPr>
          <w:i/>
          <w:iCs/>
        </w:rPr>
      </w:pPr>
      <w:r>
        <w:t>Birimimize ait arıza, bakım, onarım, araç taleplerinin yapıldığı elektronik doküman yönetim sistemidir.(</w:t>
      </w:r>
      <w:hyperlink r:id="rId27" w:history="1">
        <w:r w:rsidRPr="00CC2121">
          <w:rPr>
            <w:rStyle w:val="Hyperlink"/>
            <w:rFonts w:eastAsiaTheme="majorEastAsia"/>
          </w:rPr>
          <w:t>http://www.ebys.metu.edu.tr</w:t>
        </w:r>
      </w:hyperlink>
      <w:r>
        <w:rPr>
          <w:i/>
          <w:iCs/>
        </w:rPr>
        <w:t>)</w:t>
      </w:r>
    </w:p>
    <w:p w:rsidR="00024FC1" w:rsidRDefault="00024FC1" w:rsidP="00DB1A60">
      <w:pPr>
        <w:tabs>
          <w:tab w:val="left" w:pos="726"/>
        </w:tabs>
        <w:spacing w:before="120" w:after="120" w:line="360" w:lineRule="auto"/>
        <w:jc w:val="both"/>
        <w:rPr>
          <w:b/>
          <w:iCs/>
        </w:rPr>
      </w:pPr>
    </w:p>
    <w:p w:rsidR="00DB1A60" w:rsidRDefault="00DB1A60" w:rsidP="00DB1A60">
      <w:pPr>
        <w:tabs>
          <w:tab w:val="left" w:pos="726"/>
        </w:tabs>
        <w:spacing w:before="120" w:after="120" w:line="360" w:lineRule="auto"/>
        <w:jc w:val="both"/>
        <w:rPr>
          <w:b/>
          <w:iCs/>
        </w:rPr>
      </w:pPr>
      <w:r w:rsidRPr="005360D0">
        <w:rPr>
          <w:b/>
          <w:iCs/>
        </w:rPr>
        <w:t>3.1.5</w:t>
      </w:r>
      <w:r>
        <w:rPr>
          <w:b/>
          <w:iCs/>
        </w:rPr>
        <w:t xml:space="preserve"> Kamu Harcama ve Muhasebe Bilişim Sistemi (KBS)</w:t>
      </w:r>
    </w:p>
    <w:p w:rsidR="00DB1A60" w:rsidRDefault="00DB1A60" w:rsidP="00DB1A60">
      <w:pPr>
        <w:tabs>
          <w:tab w:val="left" w:pos="726"/>
        </w:tabs>
        <w:spacing w:before="120" w:after="120" w:line="360" w:lineRule="auto"/>
        <w:jc w:val="both"/>
        <w:rPr>
          <w:b/>
          <w:iCs/>
        </w:rPr>
      </w:pPr>
      <w:r w:rsidRPr="00837C22">
        <w:rPr>
          <w:noProof/>
          <w:lang w:val="en-US" w:eastAsia="en-US"/>
        </w:rPr>
        <w:drawing>
          <wp:inline distT="0" distB="0" distL="0" distR="0" wp14:anchorId="06B3F260" wp14:editId="40660CB7">
            <wp:extent cx="4654000" cy="2581275"/>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187" cy="2588589"/>
                    </a:xfrm>
                    <a:prstGeom prst="rect">
                      <a:avLst/>
                    </a:prstGeom>
                    <a:noFill/>
                    <a:ln>
                      <a:noFill/>
                    </a:ln>
                  </pic:spPr>
                </pic:pic>
              </a:graphicData>
            </a:graphic>
          </wp:inline>
        </w:drawing>
      </w:r>
    </w:p>
    <w:p w:rsidR="00DB1A60" w:rsidRPr="00837C22" w:rsidRDefault="00DB1A60" w:rsidP="00DB1A60">
      <w:pPr>
        <w:pStyle w:val="Heading5"/>
        <w:tabs>
          <w:tab w:val="left" w:pos="851"/>
        </w:tabs>
        <w:spacing w:before="120" w:after="120" w:line="360" w:lineRule="auto"/>
        <w:jc w:val="both"/>
        <w:rPr>
          <w:rFonts w:ascii="Times New Roman" w:hAnsi="Times New Roman"/>
          <w:color w:val="auto"/>
        </w:rPr>
      </w:pPr>
      <w:r w:rsidRPr="00837C22">
        <w:rPr>
          <w:rFonts w:ascii="Times New Roman" w:hAnsi="Times New Roman"/>
          <w:color w:val="auto"/>
        </w:rPr>
        <w:lastRenderedPageBreak/>
        <w:t>2007 Yılından itibaren uygulanmakta olan ‘’Taşınır net’’</w:t>
      </w:r>
      <w:r w:rsidRPr="00837C22">
        <w:rPr>
          <w:rFonts w:ascii="Times New Roman" w:hAnsi="Times New Roman"/>
          <w:color w:val="FF0000"/>
        </w:rPr>
        <w:t xml:space="preserve"> </w:t>
      </w:r>
      <w:r w:rsidRPr="00837C22">
        <w:rPr>
          <w:rFonts w:ascii="Times New Roman" w:hAnsi="Times New Roman"/>
          <w:color w:val="auto"/>
        </w:rPr>
        <w:t>uygulaması 2014 yılı itibariyle kullanımdan kaldırılarak; Kamu Harcama ve Muhasebe Bilişim Sistemine (KBS) geçilmiştir. KBS sayesinde, harcama birimleri ile muhasebe birimleri arasındaki veri transferinde kâğıt kullanımı en aza indirilerek, harcama sürecinde kullanılan ve elektronik ortama taşınması, takip edilmesi ve denetime elverişli şekilde muhafazası mümkün olan belgelere ilişkin uygulama birliği sağlanmıştır. Harcama sürecinin bütçe aşamasından başlayarak ödenek, tahakkuk, harcama, muhasebe, raporlama ve kesin hesaba kadar olan tüm aşamaları izlenerek, iç kontrol ile elektronik denetime elverişli, hızlı ve güvenlikli bir ortamda işleyen bir yapı kurulmuştur.</w:t>
      </w:r>
    </w:p>
    <w:p w:rsidR="00DB1A60" w:rsidRDefault="00DB1A60" w:rsidP="00DB1A60">
      <w:pPr>
        <w:spacing w:before="120" w:after="120" w:line="360" w:lineRule="auto"/>
        <w:jc w:val="both"/>
      </w:pPr>
      <w:r w:rsidRPr="00837C22">
        <w:t>Birimimize alınan malzemelerin girişlerinin yapılarak takibi, sayımı ve bunlara ilişkin listelerin düzenlenmesi bu program aracılığı ile sağlanmaktadır.</w:t>
      </w:r>
    </w:p>
    <w:p w:rsidR="00DB1A60" w:rsidRDefault="00DB1A60" w:rsidP="00DB1A60">
      <w:pPr>
        <w:spacing w:before="120" w:after="120" w:line="360" w:lineRule="auto"/>
        <w:jc w:val="both"/>
      </w:pPr>
    </w:p>
    <w:p w:rsidR="00DB1A60" w:rsidRDefault="00DB1A60" w:rsidP="00DB1A60">
      <w:pPr>
        <w:spacing w:before="120" w:after="120" w:line="360" w:lineRule="auto"/>
        <w:jc w:val="both"/>
        <w:rPr>
          <w:b/>
        </w:rPr>
      </w:pPr>
      <w:r w:rsidRPr="005360D0">
        <w:rPr>
          <w:b/>
        </w:rPr>
        <w:t>3.1.6 MYS (Muhasebe Yönetim Sistemi)</w:t>
      </w:r>
    </w:p>
    <w:p w:rsidR="00DB1A60" w:rsidRPr="005360D0" w:rsidRDefault="00DB1A60" w:rsidP="00DB1A60">
      <w:pPr>
        <w:spacing w:before="120" w:after="120" w:line="360" w:lineRule="auto"/>
        <w:jc w:val="both"/>
        <w:rPr>
          <w:b/>
        </w:rPr>
      </w:pPr>
    </w:p>
    <w:p w:rsidR="00DB1A60" w:rsidRDefault="00DB1A60" w:rsidP="00DB1A60">
      <w:pPr>
        <w:tabs>
          <w:tab w:val="left" w:pos="726"/>
        </w:tabs>
        <w:spacing w:before="120" w:after="120" w:line="360" w:lineRule="auto"/>
        <w:jc w:val="both"/>
        <w:rPr>
          <w:b/>
          <w:iCs/>
        </w:rPr>
      </w:pPr>
      <w:r w:rsidRPr="00837C22">
        <w:rPr>
          <w:noProof/>
          <w:lang w:val="en-US" w:eastAsia="en-US"/>
        </w:rPr>
        <w:drawing>
          <wp:inline distT="0" distB="0" distL="0" distR="0" wp14:anchorId="26029908" wp14:editId="4CB5857F">
            <wp:extent cx="5018410" cy="2381250"/>
            <wp:effectExtent l="0" t="0" r="0" b="0"/>
            <wp:docPr id="58" name="Resim 58" descr="file:///C:/Users/admin/AppData/Local/Temp/Screenshot_2019-01-21%20M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MY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1431" cy="2387429"/>
                    </a:xfrm>
                    <a:prstGeom prst="rect">
                      <a:avLst/>
                    </a:prstGeom>
                    <a:noFill/>
                    <a:ln>
                      <a:noFill/>
                    </a:ln>
                  </pic:spPr>
                </pic:pic>
              </a:graphicData>
            </a:graphic>
          </wp:inline>
        </w:drawing>
      </w:r>
    </w:p>
    <w:p w:rsidR="00DB1A60" w:rsidRDefault="00DB1A60" w:rsidP="00DB1A60">
      <w:pPr>
        <w:spacing w:before="120" w:after="120" w:line="360" w:lineRule="auto"/>
        <w:jc w:val="both"/>
        <w:rPr>
          <w:bCs/>
        </w:rPr>
      </w:pPr>
      <w:r w:rsidRPr="00837C22">
        <w:rPr>
          <w:bCs/>
        </w:rPr>
        <w:t>Harcama Yönetim Sistemi, “Harcama Talimatı Onay Belgesi” ile “Ödeme Emri Belgesi” nin e-belge standartlarına uygun olarak elektronik ortamda hazırlamasına ve harcama işlemlerini yürütebilmesine imkân tanıyan bilişim sistemidir. Üniversitemiz 2018 Yılı itibariyle kullanmaya başlamıştır.</w:t>
      </w:r>
    </w:p>
    <w:p w:rsidR="00024FC1" w:rsidRDefault="00024FC1">
      <w:pPr>
        <w:spacing w:after="160" w:line="259" w:lineRule="auto"/>
        <w:rPr>
          <w:bCs/>
        </w:rPr>
      </w:pPr>
      <w:r>
        <w:rPr>
          <w:bCs/>
        </w:rPr>
        <w:br w:type="page"/>
      </w:r>
    </w:p>
    <w:p w:rsidR="00DB1A60" w:rsidRDefault="00DB1A60" w:rsidP="00DB1A60">
      <w:pPr>
        <w:tabs>
          <w:tab w:val="left" w:pos="726"/>
        </w:tabs>
        <w:spacing w:before="120" w:after="120" w:line="360" w:lineRule="auto"/>
        <w:jc w:val="both"/>
        <w:rPr>
          <w:b/>
          <w:iCs/>
        </w:rPr>
      </w:pPr>
      <w:r>
        <w:rPr>
          <w:b/>
          <w:iCs/>
        </w:rPr>
        <w:lastRenderedPageBreak/>
        <w:t>3.1.7 Bütçe Yönetimi (ODTÜ Portal)</w:t>
      </w:r>
    </w:p>
    <w:p w:rsidR="00DB1A60" w:rsidRDefault="00DB1A60" w:rsidP="00DB1A60">
      <w:pPr>
        <w:tabs>
          <w:tab w:val="left" w:pos="726"/>
        </w:tabs>
        <w:spacing w:before="120" w:after="120" w:line="360" w:lineRule="auto"/>
        <w:jc w:val="both"/>
        <w:rPr>
          <w:b/>
          <w:iCs/>
        </w:rPr>
      </w:pPr>
      <w:r w:rsidRPr="00837C22">
        <w:rPr>
          <w:noProof/>
          <w:lang w:val="en-US" w:eastAsia="en-US"/>
        </w:rPr>
        <w:drawing>
          <wp:inline distT="0" distB="0" distL="0" distR="0" wp14:anchorId="6ACF3ED0" wp14:editId="2BA99E0F">
            <wp:extent cx="3943350" cy="1368217"/>
            <wp:effectExtent l="0" t="0" r="0" b="3810"/>
            <wp:docPr id="59" name="Resim 59" descr="file:///C:/Users/admin/AppData/Local/Temp/Screenshot_2019-01-21%20ODTU%20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ODTU%20Porta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7455" cy="1376581"/>
                    </a:xfrm>
                    <a:prstGeom prst="rect">
                      <a:avLst/>
                    </a:prstGeom>
                    <a:noFill/>
                    <a:ln>
                      <a:noFill/>
                    </a:ln>
                  </pic:spPr>
                </pic:pic>
              </a:graphicData>
            </a:graphic>
          </wp:inline>
        </w:drawing>
      </w:r>
    </w:p>
    <w:p w:rsidR="00DB1A60" w:rsidRDefault="00DB1A60" w:rsidP="00DB1A60">
      <w:pPr>
        <w:spacing w:before="120" w:after="120" w:line="360" w:lineRule="auto"/>
        <w:jc w:val="both"/>
      </w:pPr>
      <w:r w:rsidRPr="00837C22">
        <w:t xml:space="preserve">Üniversitemiz Bütünleşik Bilgi Sistemi kapsamında oluşturulan Bütçe Yönetimi ile ilgili olan platformdur. Bu platform sayfası ile birimler; Merkezi Yönetim Bütçe Kanunu ile verilen ödenekleri takip edebilmektedir. Bütçe kaydı talebi, ödenek ekleme, avans/kredi ve nakit harcama girişleri bu platform üzerinden yapılmakta olup; sonuçları ayrıca raporlanabilmektedir. </w:t>
      </w:r>
    </w:p>
    <w:p w:rsidR="00DB1A60" w:rsidRDefault="00DB1A60" w:rsidP="00DB1A60">
      <w:pPr>
        <w:spacing w:before="120" w:after="120" w:line="360" w:lineRule="auto"/>
        <w:jc w:val="both"/>
      </w:pPr>
    </w:p>
    <w:p w:rsidR="00DB1A60" w:rsidRDefault="00DB1A60" w:rsidP="00DB1A60">
      <w:pPr>
        <w:tabs>
          <w:tab w:val="left" w:pos="726"/>
        </w:tabs>
        <w:spacing w:before="120" w:line="360" w:lineRule="auto"/>
        <w:jc w:val="both"/>
        <w:rPr>
          <w:b/>
          <w:iCs/>
        </w:rPr>
      </w:pPr>
      <w:r>
        <w:rPr>
          <w:b/>
          <w:iCs/>
        </w:rPr>
        <w:t>3.1.8</w:t>
      </w:r>
      <w:r w:rsidRPr="007B5F2C">
        <w:rPr>
          <w:b/>
          <w:iCs/>
        </w:rPr>
        <w:t>.</w:t>
      </w:r>
      <w:r w:rsidRPr="007B5F2C">
        <w:rPr>
          <w:b/>
          <w:iCs/>
        </w:rPr>
        <w:tab/>
        <w:t>ODTÜ PDB Puantaj İşlemleri Programı</w:t>
      </w:r>
    </w:p>
    <w:p w:rsidR="00DB1A60" w:rsidRPr="007B5F2C" w:rsidRDefault="00DB1A60" w:rsidP="00DB1A60">
      <w:pPr>
        <w:tabs>
          <w:tab w:val="left" w:pos="726"/>
        </w:tabs>
        <w:spacing w:before="120" w:line="360" w:lineRule="auto"/>
        <w:jc w:val="both"/>
        <w:rPr>
          <w:b/>
          <w:iCs/>
        </w:rPr>
      </w:pPr>
      <w:r>
        <w:rPr>
          <w:noProof/>
          <w:lang w:val="en-US" w:eastAsia="en-US"/>
        </w:rPr>
        <w:drawing>
          <wp:inline distT="0" distB="0" distL="0" distR="0" wp14:anchorId="25217FE4" wp14:editId="11340A86">
            <wp:extent cx="5705475" cy="1176587"/>
            <wp:effectExtent l="0" t="0" r="0" b="5080"/>
            <wp:docPr id="3728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0396" cy="1204410"/>
                    </a:xfrm>
                    <a:prstGeom prst="rect">
                      <a:avLst/>
                    </a:prstGeom>
                    <a:noFill/>
                    <a:ln>
                      <a:noFill/>
                    </a:ln>
                  </pic:spPr>
                </pic:pic>
              </a:graphicData>
            </a:graphic>
          </wp:inline>
        </w:drawing>
      </w:r>
    </w:p>
    <w:p w:rsidR="00024FC1" w:rsidRDefault="00DB1A60" w:rsidP="00DB1A60">
      <w:pPr>
        <w:tabs>
          <w:tab w:val="left" w:pos="726"/>
        </w:tabs>
        <w:spacing w:before="120" w:line="360" w:lineRule="auto"/>
        <w:jc w:val="both"/>
      </w:pPr>
      <w:r>
        <w:rPr>
          <w:iCs/>
        </w:rPr>
        <w:t xml:space="preserve">Birimimize bağlı Geçici, Sürekli ve 696 KHK’lı sürekli işçilerin </w:t>
      </w:r>
      <w:r w:rsidRPr="002F6B89">
        <w:t xml:space="preserve">aylık ödemelerinde esas alınan, </w:t>
      </w:r>
      <w:r>
        <w:t xml:space="preserve">saat ve gün bazında </w:t>
      </w:r>
      <w:r w:rsidRPr="002F6B89">
        <w:t xml:space="preserve">çalışma </w:t>
      </w:r>
      <w:r>
        <w:t>sürelerinin, rapor, izin, vardiya çalışması, vasıta</w:t>
      </w:r>
      <w:r w:rsidRPr="002F6B89">
        <w:t xml:space="preserve"> ücreti</w:t>
      </w:r>
      <w:r>
        <w:t xml:space="preserve"> ve fazla mesai vb. bilgilerinin </w:t>
      </w:r>
      <w:r>
        <w:rPr>
          <w:iCs/>
        </w:rPr>
        <w:t>işlemleri bu sistem üzerinden yapılmaktadır</w:t>
      </w:r>
      <w:r>
        <w:t xml:space="preserve">. </w:t>
      </w:r>
      <w:r w:rsidRPr="003738EC">
        <w:rPr>
          <w:i/>
          <w:iCs/>
        </w:rPr>
        <w:t>(</w:t>
      </w:r>
      <w:hyperlink r:id="rId32" w:history="1">
        <w:r w:rsidRPr="003738EC">
          <w:rPr>
            <w:i/>
          </w:rPr>
          <w:t>https://iscipuantaj.metu.edu.tr</w:t>
        </w:r>
      </w:hyperlink>
      <w:r w:rsidRPr="003738EC">
        <w:rPr>
          <w:i/>
          <w:iCs/>
        </w:rPr>
        <w:t>)</w:t>
      </w:r>
      <w:r w:rsidRPr="00FE604B">
        <w:t xml:space="preserve"> </w:t>
      </w:r>
      <w:r w:rsidRPr="002F6B89">
        <w:t xml:space="preserve"> </w:t>
      </w:r>
    </w:p>
    <w:p w:rsidR="00024FC1" w:rsidRDefault="00024FC1">
      <w:pPr>
        <w:spacing w:after="160" w:line="259" w:lineRule="auto"/>
      </w:pPr>
      <w:r>
        <w:br w:type="page"/>
      </w:r>
    </w:p>
    <w:p w:rsidR="00DB1A60" w:rsidRDefault="00DB1A60" w:rsidP="00DB1A60">
      <w:pPr>
        <w:pStyle w:val="Heading4"/>
        <w:numPr>
          <w:ilvl w:val="1"/>
          <w:numId w:val="22"/>
        </w:numPr>
        <w:tabs>
          <w:tab w:val="left" w:pos="1418"/>
        </w:tabs>
        <w:ind w:left="1134" w:hanging="708"/>
        <w:rPr>
          <w:rFonts w:ascii="Times New Roman" w:hAnsi="Times New Roman"/>
          <w:i w:val="0"/>
          <w:color w:val="000000"/>
        </w:rPr>
      </w:pPr>
      <w:r>
        <w:rPr>
          <w:rFonts w:ascii="Times New Roman" w:hAnsi="Times New Roman"/>
          <w:i w:val="0"/>
          <w:color w:val="000000"/>
        </w:rPr>
        <w:lastRenderedPageBreak/>
        <w:t>Bilgisayar ve Diğer Teknolojik Kaynaklar</w:t>
      </w:r>
    </w:p>
    <w:p w:rsidR="00DB1A60" w:rsidRDefault="00DB1A60" w:rsidP="00DB1A60"/>
    <w:p w:rsidR="00024FC1" w:rsidRDefault="00DB1A60" w:rsidP="00024FC1">
      <w:pPr>
        <w:tabs>
          <w:tab w:val="left" w:pos="726"/>
        </w:tabs>
        <w:spacing w:line="360" w:lineRule="auto"/>
        <w:jc w:val="both"/>
      </w:pPr>
      <w:r>
        <w:t>Bilgi iletişim ve güvenlik sistemimizle ilgili olarak aşağıda sayıları belirtilen bilgisayar ve teknolojik kaynaklar kullanılmaktadır.</w:t>
      </w:r>
    </w:p>
    <w:tbl>
      <w:tblPr>
        <w:tblW w:w="8637"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550"/>
        <w:gridCol w:w="2584"/>
        <w:gridCol w:w="2175"/>
        <w:gridCol w:w="2328"/>
      </w:tblGrid>
      <w:tr w:rsidR="00DB1A60" w:rsidTr="00024FC1">
        <w:trPr>
          <w:trHeight w:val="425"/>
          <w:jc w:val="center"/>
        </w:trPr>
        <w:tc>
          <w:tcPr>
            <w:tcW w:w="4134" w:type="dxa"/>
            <w:gridSpan w:val="2"/>
            <w:shd w:val="clear" w:color="auto" w:fill="548DD4"/>
            <w:noWrap/>
            <w:vAlign w:val="center"/>
          </w:tcPr>
          <w:p w:rsidR="00DB1A60" w:rsidRDefault="00024FC1" w:rsidP="007E1DD8">
            <w:pPr>
              <w:jc w:val="center"/>
              <w:rPr>
                <w:b/>
                <w:bCs/>
                <w:color w:val="FFFFFF"/>
              </w:rPr>
            </w:pPr>
            <w:r>
              <w:br w:type="page"/>
            </w:r>
            <w:r w:rsidR="00DB1A60">
              <w:rPr>
                <w:b/>
                <w:bCs/>
                <w:color w:val="FFFFFF"/>
              </w:rPr>
              <w:t>Teknolojik Kaynaklar</w:t>
            </w:r>
          </w:p>
        </w:tc>
        <w:tc>
          <w:tcPr>
            <w:tcW w:w="2175" w:type="dxa"/>
            <w:shd w:val="clear" w:color="auto" w:fill="548DD4"/>
            <w:noWrap/>
            <w:vAlign w:val="center"/>
          </w:tcPr>
          <w:p w:rsidR="00DB1A60" w:rsidRDefault="00DB1A60" w:rsidP="007E1DD8">
            <w:pPr>
              <w:jc w:val="center"/>
              <w:rPr>
                <w:b/>
                <w:bCs/>
                <w:color w:val="FFFFFF"/>
              </w:rPr>
            </w:pPr>
            <w:r>
              <w:rPr>
                <w:b/>
                <w:bCs/>
                <w:color w:val="FFFFFF"/>
              </w:rPr>
              <w:t>İdari Amaçlı (Adet)</w:t>
            </w:r>
          </w:p>
        </w:tc>
        <w:tc>
          <w:tcPr>
            <w:tcW w:w="2328" w:type="dxa"/>
            <w:shd w:val="clear" w:color="auto" w:fill="548DD4"/>
            <w:vAlign w:val="center"/>
          </w:tcPr>
          <w:p w:rsidR="00DB1A60" w:rsidRDefault="00DB1A60" w:rsidP="007E1DD8">
            <w:pPr>
              <w:jc w:val="center"/>
              <w:rPr>
                <w:b/>
                <w:bCs/>
                <w:color w:val="FFFFFF"/>
              </w:rPr>
            </w:pPr>
            <w:r>
              <w:rPr>
                <w:b/>
                <w:bCs/>
                <w:color w:val="FFFFFF"/>
              </w:rPr>
              <w:t>Eğitim Amaçlı (Adet)</w:t>
            </w:r>
          </w:p>
        </w:tc>
      </w:tr>
      <w:tr w:rsidR="00DB1A60" w:rsidTr="00024FC1">
        <w:trPr>
          <w:trHeight w:val="295"/>
          <w:jc w:val="center"/>
        </w:trPr>
        <w:tc>
          <w:tcPr>
            <w:tcW w:w="1550" w:type="dxa"/>
            <w:vMerge w:val="restart"/>
            <w:noWrap/>
            <w:vAlign w:val="center"/>
          </w:tcPr>
          <w:p w:rsidR="00DB1A60" w:rsidRDefault="00DB1A60" w:rsidP="007E1DD8">
            <w:pPr>
              <w:rPr>
                <w:b/>
                <w:bCs/>
                <w:color w:val="000000"/>
              </w:rPr>
            </w:pPr>
            <w:r>
              <w:rPr>
                <w:b/>
                <w:bCs/>
                <w:color w:val="000000"/>
              </w:rPr>
              <w:t>Bilgisayarlar</w:t>
            </w:r>
          </w:p>
        </w:tc>
        <w:tc>
          <w:tcPr>
            <w:tcW w:w="2584" w:type="dxa"/>
            <w:noWrap/>
            <w:vAlign w:val="center"/>
          </w:tcPr>
          <w:p w:rsidR="00DB1A60" w:rsidRDefault="00DB1A60" w:rsidP="007E1DD8">
            <w:pPr>
              <w:rPr>
                <w:color w:val="000000"/>
              </w:rPr>
            </w:pPr>
            <w:r>
              <w:rPr>
                <w:color w:val="000000"/>
              </w:rPr>
              <w:t>Masaüstü Bilgisayarlar</w:t>
            </w:r>
          </w:p>
        </w:tc>
        <w:tc>
          <w:tcPr>
            <w:tcW w:w="2175" w:type="dxa"/>
            <w:noWrap/>
          </w:tcPr>
          <w:p w:rsidR="00DB1A60" w:rsidRDefault="00DB1A60" w:rsidP="007E1DD8">
            <w:pPr>
              <w:jc w:val="center"/>
              <w:rPr>
                <w:color w:val="000000" w:themeColor="text1"/>
              </w:rPr>
            </w:pPr>
            <w:r>
              <w:rPr>
                <w:color w:val="000000" w:themeColor="text1"/>
              </w:rPr>
              <w:t>96</w:t>
            </w:r>
          </w:p>
        </w:tc>
        <w:tc>
          <w:tcPr>
            <w:tcW w:w="2328" w:type="dxa"/>
          </w:tcPr>
          <w:p w:rsidR="00DB1A60" w:rsidRDefault="00DB1A60" w:rsidP="007E1DD8">
            <w:pPr>
              <w:jc w:val="center"/>
              <w:rPr>
                <w:color w:val="000000" w:themeColor="text1"/>
              </w:rPr>
            </w:pPr>
            <w:r>
              <w:rPr>
                <w:color w:val="000000" w:themeColor="text1"/>
              </w:rPr>
              <w:t>-</w:t>
            </w:r>
          </w:p>
        </w:tc>
      </w:tr>
      <w:tr w:rsidR="00DB1A60" w:rsidTr="00024FC1">
        <w:trPr>
          <w:trHeight w:val="295"/>
          <w:jc w:val="center"/>
        </w:trPr>
        <w:tc>
          <w:tcPr>
            <w:tcW w:w="1550" w:type="dxa"/>
            <w:vMerge/>
            <w:noWrap/>
            <w:vAlign w:val="center"/>
          </w:tcPr>
          <w:p w:rsidR="00DB1A60" w:rsidRDefault="00DB1A60" w:rsidP="007E1DD8">
            <w:pPr>
              <w:rPr>
                <w:b/>
                <w:bCs/>
                <w:color w:val="000000"/>
              </w:rPr>
            </w:pPr>
          </w:p>
        </w:tc>
        <w:tc>
          <w:tcPr>
            <w:tcW w:w="2584" w:type="dxa"/>
            <w:noWrap/>
            <w:vAlign w:val="center"/>
          </w:tcPr>
          <w:p w:rsidR="00DB1A60" w:rsidRDefault="00DB1A60" w:rsidP="007E1DD8">
            <w:pPr>
              <w:rPr>
                <w:color w:val="000000"/>
              </w:rPr>
            </w:pPr>
            <w:r>
              <w:rPr>
                <w:color w:val="000000"/>
              </w:rPr>
              <w:t>Taşınabilir Bilgisayarlar</w:t>
            </w:r>
          </w:p>
        </w:tc>
        <w:tc>
          <w:tcPr>
            <w:tcW w:w="2175" w:type="dxa"/>
            <w:noWrap/>
          </w:tcPr>
          <w:p w:rsidR="00DB1A60" w:rsidRDefault="00DB1A60" w:rsidP="007E1DD8">
            <w:pPr>
              <w:jc w:val="center"/>
              <w:rPr>
                <w:color w:val="000000" w:themeColor="text1"/>
              </w:rPr>
            </w:pPr>
            <w:r>
              <w:rPr>
                <w:color w:val="000000" w:themeColor="text1"/>
              </w:rPr>
              <w:t>4</w:t>
            </w:r>
          </w:p>
        </w:tc>
        <w:tc>
          <w:tcPr>
            <w:tcW w:w="2328" w:type="dxa"/>
          </w:tcPr>
          <w:p w:rsidR="00DB1A60" w:rsidRDefault="00DB1A60" w:rsidP="007E1DD8">
            <w:pPr>
              <w:jc w:val="center"/>
              <w:rPr>
                <w:color w:val="000000" w:themeColor="text1"/>
              </w:rPr>
            </w:pPr>
            <w:r>
              <w:rPr>
                <w:color w:val="000000" w:themeColor="text1"/>
              </w:rPr>
              <w:t>-</w:t>
            </w:r>
          </w:p>
        </w:tc>
      </w:tr>
      <w:tr w:rsidR="00DB1A60" w:rsidTr="00024FC1">
        <w:trPr>
          <w:trHeight w:val="295"/>
          <w:jc w:val="center"/>
        </w:trPr>
        <w:tc>
          <w:tcPr>
            <w:tcW w:w="1550" w:type="dxa"/>
            <w:vMerge w:val="restart"/>
            <w:noWrap/>
            <w:vAlign w:val="center"/>
          </w:tcPr>
          <w:p w:rsidR="00DB1A60" w:rsidRDefault="00DB1A60" w:rsidP="007E1DD8">
            <w:pPr>
              <w:rPr>
                <w:b/>
                <w:bCs/>
                <w:color w:val="000000"/>
              </w:rPr>
            </w:pPr>
            <w:r>
              <w:rPr>
                <w:b/>
                <w:bCs/>
                <w:color w:val="000000"/>
              </w:rPr>
              <w:t>Diğer Donanımlar</w:t>
            </w:r>
          </w:p>
        </w:tc>
        <w:tc>
          <w:tcPr>
            <w:tcW w:w="2584" w:type="dxa"/>
            <w:noWrap/>
          </w:tcPr>
          <w:p w:rsidR="00DB1A60" w:rsidRDefault="00DB1A60" w:rsidP="007E1DD8">
            <w:r>
              <w:t>Projeksiyon</w:t>
            </w:r>
          </w:p>
        </w:tc>
        <w:tc>
          <w:tcPr>
            <w:tcW w:w="2175" w:type="dxa"/>
            <w:noWrap/>
          </w:tcPr>
          <w:p w:rsidR="00DB1A60" w:rsidRDefault="00DB1A60" w:rsidP="007E1DD8">
            <w:pPr>
              <w:jc w:val="center"/>
              <w:rPr>
                <w:color w:val="000000" w:themeColor="text1"/>
              </w:rPr>
            </w:pPr>
            <w:r>
              <w:rPr>
                <w:color w:val="000000" w:themeColor="text1"/>
              </w:rPr>
              <w:t>-</w:t>
            </w:r>
          </w:p>
        </w:tc>
        <w:tc>
          <w:tcPr>
            <w:tcW w:w="2328" w:type="dxa"/>
          </w:tcPr>
          <w:p w:rsidR="00DB1A60" w:rsidRDefault="00DB1A60" w:rsidP="007E1DD8">
            <w:pPr>
              <w:jc w:val="center"/>
              <w:rPr>
                <w:color w:val="000000" w:themeColor="text1"/>
              </w:rPr>
            </w:pPr>
            <w:r>
              <w:rPr>
                <w:color w:val="000000" w:themeColor="text1"/>
              </w:rPr>
              <w:t>4</w:t>
            </w:r>
          </w:p>
        </w:tc>
      </w:tr>
      <w:tr w:rsidR="00DB1A60" w:rsidTr="00024FC1">
        <w:trPr>
          <w:trHeight w:val="295"/>
          <w:jc w:val="center"/>
        </w:trPr>
        <w:tc>
          <w:tcPr>
            <w:tcW w:w="1550" w:type="dxa"/>
            <w:vMerge/>
            <w:vAlign w:val="center"/>
          </w:tcPr>
          <w:p w:rsidR="00DB1A60" w:rsidRDefault="00DB1A60" w:rsidP="007E1DD8">
            <w:pPr>
              <w:rPr>
                <w:b/>
                <w:bCs/>
                <w:color w:val="000000"/>
              </w:rPr>
            </w:pPr>
          </w:p>
        </w:tc>
        <w:tc>
          <w:tcPr>
            <w:tcW w:w="2584" w:type="dxa"/>
            <w:noWrap/>
          </w:tcPr>
          <w:p w:rsidR="00DB1A60" w:rsidRDefault="00DB1A60" w:rsidP="007E1DD8">
            <w:r>
              <w:t>Barkod okuyucu</w:t>
            </w:r>
          </w:p>
        </w:tc>
        <w:tc>
          <w:tcPr>
            <w:tcW w:w="2175" w:type="dxa"/>
            <w:noWrap/>
          </w:tcPr>
          <w:p w:rsidR="00DB1A60" w:rsidRDefault="00DB1A60" w:rsidP="007E1DD8">
            <w:pPr>
              <w:jc w:val="center"/>
              <w:rPr>
                <w:color w:val="000000" w:themeColor="text1"/>
              </w:rPr>
            </w:pPr>
            <w:r>
              <w:rPr>
                <w:color w:val="000000" w:themeColor="text1"/>
              </w:rPr>
              <w:t>5</w:t>
            </w:r>
          </w:p>
        </w:tc>
        <w:tc>
          <w:tcPr>
            <w:tcW w:w="2328" w:type="dxa"/>
          </w:tcPr>
          <w:p w:rsidR="00DB1A60" w:rsidRDefault="00DB1A60" w:rsidP="007E1DD8">
            <w:pPr>
              <w:jc w:val="center"/>
              <w:rPr>
                <w:color w:val="000000" w:themeColor="text1"/>
              </w:rPr>
            </w:pPr>
            <w:r>
              <w:rPr>
                <w:color w:val="000000" w:themeColor="text1"/>
              </w:rPr>
              <w:t>-</w:t>
            </w:r>
          </w:p>
        </w:tc>
      </w:tr>
      <w:tr w:rsidR="00DB1A60" w:rsidTr="00024FC1">
        <w:trPr>
          <w:trHeight w:val="295"/>
          <w:jc w:val="center"/>
        </w:trPr>
        <w:tc>
          <w:tcPr>
            <w:tcW w:w="1550" w:type="dxa"/>
            <w:vMerge/>
            <w:vAlign w:val="center"/>
          </w:tcPr>
          <w:p w:rsidR="00DB1A60" w:rsidRDefault="00DB1A60" w:rsidP="007E1DD8">
            <w:pPr>
              <w:rPr>
                <w:b/>
                <w:bCs/>
                <w:color w:val="000000"/>
              </w:rPr>
            </w:pPr>
          </w:p>
        </w:tc>
        <w:tc>
          <w:tcPr>
            <w:tcW w:w="2584" w:type="dxa"/>
            <w:noWrap/>
          </w:tcPr>
          <w:p w:rsidR="00DB1A60" w:rsidRDefault="00DB1A60" w:rsidP="007E1DD8">
            <w:r>
              <w:t>Baskı Makinası</w:t>
            </w:r>
          </w:p>
        </w:tc>
        <w:tc>
          <w:tcPr>
            <w:tcW w:w="2175" w:type="dxa"/>
            <w:noWrap/>
          </w:tcPr>
          <w:p w:rsidR="00DB1A60" w:rsidRDefault="00DB1A60" w:rsidP="007E1DD8">
            <w:pPr>
              <w:jc w:val="center"/>
              <w:rPr>
                <w:color w:val="000000" w:themeColor="text1"/>
              </w:rPr>
            </w:pPr>
            <w:r>
              <w:rPr>
                <w:color w:val="000000" w:themeColor="text1"/>
              </w:rPr>
              <w:t>1</w:t>
            </w:r>
          </w:p>
        </w:tc>
        <w:tc>
          <w:tcPr>
            <w:tcW w:w="2328" w:type="dxa"/>
          </w:tcPr>
          <w:p w:rsidR="00DB1A60" w:rsidRDefault="00DB1A60" w:rsidP="007E1DD8">
            <w:pPr>
              <w:jc w:val="center"/>
              <w:rPr>
                <w:color w:val="000000" w:themeColor="text1"/>
              </w:rPr>
            </w:pPr>
            <w:r>
              <w:rPr>
                <w:color w:val="000000" w:themeColor="text1"/>
              </w:rPr>
              <w:t>-</w:t>
            </w:r>
          </w:p>
        </w:tc>
      </w:tr>
      <w:tr w:rsidR="00DB1A60" w:rsidTr="00024FC1">
        <w:trPr>
          <w:trHeight w:val="295"/>
          <w:jc w:val="center"/>
        </w:trPr>
        <w:tc>
          <w:tcPr>
            <w:tcW w:w="1550" w:type="dxa"/>
            <w:vMerge/>
            <w:vAlign w:val="center"/>
          </w:tcPr>
          <w:p w:rsidR="00DB1A60" w:rsidRDefault="00DB1A60" w:rsidP="007E1DD8">
            <w:pPr>
              <w:rPr>
                <w:b/>
                <w:bCs/>
                <w:color w:val="000000"/>
              </w:rPr>
            </w:pPr>
          </w:p>
        </w:tc>
        <w:tc>
          <w:tcPr>
            <w:tcW w:w="2584" w:type="dxa"/>
            <w:noWrap/>
          </w:tcPr>
          <w:p w:rsidR="00DB1A60" w:rsidRDefault="00DB1A60" w:rsidP="007E1DD8">
            <w:r>
              <w:t>Fotokopi Makinası</w:t>
            </w:r>
          </w:p>
        </w:tc>
        <w:tc>
          <w:tcPr>
            <w:tcW w:w="2175" w:type="dxa"/>
            <w:noWrap/>
          </w:tcPr>
          <w:p w:rsidR="00DB1A60" w:rsidRDefault="00DB1A60" w:rsidP="007E1DD8">
            <w:pPr>
              <w:jc w:val="center"/>
              <w:rPr>
                <w:color w:val="000000" w:themeColor="text1"/>
              </w:rPr>
            </w:pPr>
            <w:r>
              <w:rPr>
                <w:color w:val="000000" w:themeColor="text1"/>
              </w:rPr>
              <w:t>2</w:t>
            </w:r>
          </w:p>
        </w:tc>
        <w:tc>
          <w:tcPr>
            <w:tcW w:w="2328" w:type="dxa"/>
          </w:tcPr>
          <w:p w:rsidR="00DB1A60" w:rsidRDefault="00DB1A60" w:rsidP="007E1DD8">
            <w:pPr>
              <w:jc w:val="center"/>
              <w:rPr>
                <w:color w:val="000000" w:themeColor="text1"/>
              </w:rPr>
            </w:pPr>
            <w:r>
              <w:rPr>
                <w:color w:val="000000" w:themeColor="text1"/>
              </w:rPr>
              <w:t>-</w:t>
            </w:r>
          </w:p>
        </w:tc>
      </w:tr>
      <w:tr w:rsidR="00DB1A60" w:rsidTr="00024FC1">
        <w:trPr>
          <w:trHeight w:val="295"/>
          <w:jc w:val="center"/>
        </w:trPr>
        <w:tc>
          <w:tcPr>
            <w:tcW w:w="1550" w:type="dxa"/>
            <w:vMerge/>
            <w:vAlign w:val="center"/>
          </w:tcPr>
          <w:p w:rsidR="00DB1A60" w:rsidRDefault="00DB1A60" w:rsidP="007E1DD8">
            <w:pPr>
              <w:rPr>
                <w:b/>
                <w:bCs/>
                <w:color w:val="000000"/>
              </w:rPr>
            </w:pPr>
          </w:p>
        </w:tc>
        <w:tc>
          <w:tcPr>
            <w:tcW w:w="2584" w:type="dxa"/>
            <w:noWrap/>
          </w:tcPr>
          <w:p w:rsidR="00DB1A60" w:rsidRDefault="00DB1A60" w:rsidP="007E1DD8">
            <w:r>
              <w:t>Faks</w:t>
            </w:r>
          </w:p>
        </w:tc>
        <w:tc>
          <w:tcPr>
            <w:tcW w:w="2175" w:type="dxa"/>
            <w:noWrap/>
          </w:tcPr>
          <w:p w:rsidR="00DB1A60" w:rsidRDefault="00DB1A60" w:rsidP="007E1DD8">
            <w:pPr>
              <w:jc w:val="center"/>
              <w:rPr>
                <w:color w:val="000000" w:themeColor="text1"/>
              </w:rPr>
            </w:pPr>
            <w:r>
              <w:rPr>
                <w:color w:val="000000" w:themeColor="text1"/>
              </w:rPr>
              <w:t>1</w:t>
            </w:r>
          </w:p>
        </w:tc>
        <w:tc>
          <w:tcPr>
            <w:tcW w:w="2328" w:type="dxa"/>
          </w:tcPr>
          <w:p w:rsidR="00DB1A60" w:rsidRDefault="00DB1A60" w:rsidP="007E1DD8">
            <w:pPr>
              <w:jc w:val="center"/>
              <w:rPr>
                <w:color w:val="000000" w:themeColor="text1"/>
              </w:rPr>
            </w:pPr>
            <w:r>
              <w:rPr>
                <w:color w:val="000000" w:themeColor="text1"/>
              </w:rPr>
              <w:t>-</w:t>
            </w:r>
          </w:p>
        </w:tc>
      </w:tr>
      <w:tr w:rsidR="00DB1A60" w:rsidTr="00024FC1">
        <w:trPr>
          <w:trHeight w:val="295"/>
          <w:jc w:val="center"/>
        </w:trPr>
        <w:tc>
          <w:tcPr>
            <w:tcW w:w="1550" w:type="dxa"/>
            <w:vMerge/>
            <w:vAlign w:val="center"/>
          </w:tcPr>
          <w:p w:rsidR="00DB1A60" w:rsidRDefault="00DB1A60" w:rsidP="007E1DD8">
            <w:pPr>
              <w:rPr>
                <w:b/>
                <w:bCs/>
                <w:color w:val="000000"/>
              </w:rPr>
            </w:pPr>
          </w:p>
        </w:tc>
        <w:tc>
          <w:tcPr>
            <w:tcW w:w="2584" w:type="dxa"/>
            <w:noWrap/>
          </w:tcPr>
          <w:p w:rsidR="00DB1A60" w:rsidRDefault="00DB1A60" w:rsidP="007E1DD8">
            <w:r>
              <w:t>Fotoğraf Makinası</w:t>
            </w:r>
          </w:p>
        </w:tc>
        <w:tc>
          <w:tcPr>
            <w:tcW w:w="2175" w:type="dxa"/>
            <w:noWrap/>
          </w:tcPr>
          <w:p w:rsidR="00DB1A60" w:rsidRDefault="00DB1A60" w:rsidP="007E1DD8">
            <w:pPr>
              <w:jc w:val="center"/>
              <w:rPr>
                <w:color w:val="000000" w:themeColor="text1"/>
              </w:rPr>
            </w:pPr>
            <w:r>
              <w:rPr>
                <w:color w:val="000000" w:themeColor="text1"/>
              </w:rPr>
              <w:t>1</w:t>
            </w:r>
          </w:p>
        </w:tc>
        <w:tc>
          <w:tcPr>
            <w:tcW w:w="2328" w:type="dxa"/>
          </w:tcPr>
          <w:p w:rsidR="00DB1A60" w:rsidRDefault="00DB1A60" w:rsidP="007E1DD8">
            <w:pPr>
              <w:jc w:val="center"/>
              <w:rPr>
                <w:color w:val="000000" w:themeColor="text1"/>
              </w:rPr>
            </w:pPr>
            <w:r>
              <w:rPr>
                <w:color w:val="000000" w:themeColor="text1"/>
              </w:rPr>
              <w:t>-</w:t>
            </w:r>
          </w:p>
        </w:tc>
      </w:tr>
      <w:tr w:rsidR="00DB1A60" w:rsidTr="00024FC1">
        <w:trPr>
          <w:trHeight w:val="295"/>
          <w:jc w:val="center"/>
        </w:trPr>
        <w:tc>
          <w:tcPr>
            <w:tcW w:w="1550" w:type="dxa"/>
            <w:vMerge/>
            <w:vAlign w:val="center"/>
          </w:tcPr>
          <w:p w:rsidR="00DB1A60" w:rsidRDefault="00DB1A60" w:rsidP="007E1DD8">
            <w:pPr>
              <w:rPr>
                <w:b/>
                <w:bCs/>
                <w:color w:val="000000"/>
              </w:rPr>
            </w:pPr>
          </w:p>
        </w:tc>
        <w:tc>
          <w:tcPr>
            <w:tcW w:w="2584" w:type="dxa"/>
            <w:noWrap/>
          </w:tcPr>
          <w:p w:rsidR="00DB1A60" w:rsidRDefault="00DB1A60" w:rsidP="007E1DD8">
            <w:r>
              <w:t>Televizyonlar</w:t>
            </w:r>
          </w:p>
        </w:tc>
        <w:tc>
          <w:tcPr>
            <w:tcW w:w="2175" w:type="dxa"/>
            <w:noWrap/>
          </w:tcPr>
          <w:p w:rsidR="00DB1A60" w:rsidRDefault="00DB1A60" w:rsidP="007E1DD8">
            <w:pPr>
              <w:jc w:val="center"/>
              <w:rPr>
                <w:color w:val="000000" w:themeColor="text1"/>
              </w:rPr>
            </w:pPr>
            <w:r>
              <w:rPr>
                <w:color w:val="000000" w:themeColor="text1"/>
              </w:rPr>
              <w:t>2</w:t>
            </w:r>
          </w:p>
        </w:tc>
        <w:tc>
          <w:tcPr>
            <w:tcW w:w="2328" w:type="dxa"/>
          </w:tcPr>
          <w:p w:rsidR="00DB1A60" w:rsidRDefault="00DB1A60" w:rsidP="007E1DD8">
            <w:pPr>
              <w:jc w:val="center"/>
              <w:rPr>
                <w:color w:val="000000" w:themeColor="text1"/>
              </w:rPr>
            </w:pPr>
            <w:r>
              <w:rPr>
                <w:color w:val="000000" w:themeColor="text1"/>
              </w:rPr>
              <w:t>-</w:t>
            </w:r>
          </w:p>
        </w:tc>
      </w:tr>
      <w:tr w:rsidR="00DB1A60" w:rsidTr="00024FC1">
        <w:trPr>
          <w:trHeight w:val="295"/>
          <w:jc w:val="center"/>
        </w:trPr>
        <w:tc>
          <w:tcPr>
            <w:tcW w:w="1550" w:type="dxa"/>
            <w:vMerge/>
            <w:vAlign w:val="center"/>
          </w:tcPr>
          <w:p w:rsidR="00DB1A60" w:rsidRDefault="00DB1A60" w:rsidP="007E1DD8">
            <w:pPr>
              <w:rPr>
                <w:b/>
                <w:bCs/>
                <w:color w:val="000000"/>
              </w:rPr>
            </w:pPr>
          </w:p>
        </w:tc>
        <w:tc>
          <w:tcPr>
            <w:tcW w:w="2584" w:type="dxa"/>
            <w:noWrap/>
          </w:tcPr>
          <w:p w:rsidR="00DB1A60" w:rsidRDefault="00DB1A60" w:rsidP="007E1DD8">
            <w:r>
              <w:t>Tarayıcılar</w:t>
            </w:r>
          </w:p>
        </w:tc>
        <w:tc>
          <w:tcPr>
            <w:tcW w:w="2175" w:type="dxa"/>
            <w:noWrap/>
          </w:tcPr>
          <w:p w:rsidR="00DB1A60" w:rsidRDefault="00DB1A60" w:rsidP="007E1DD8">
            <w:pPr>
              <w:jc w:val="center"/>
              <w:rPr>
                <w:color w:val="000000" w:themeColor="text1"/>
              </w:rPr>
            </w:pPr>
            <w:r>
              <w:rPr>
                <w:color w:val="000000" w:themeColor="text1"/>
              </w:rPr>
              <w:t>1</w:t>
            </w:r>
          </w:p>
        </w:tc>
        <w:tc>
          <w:tcPr>
            <w:tcW w:w="2328" w:type="dxa"/>
          </w:tcPr>
          <w:p w:rsidR="00DB1A60" w:rsidRDefault="00DB1A60" w:rsidP="007E1DD8">
            <w:pPr>
              <w:jc w:val="center"/>
              <w:rPr>
                <w:color w:val="000000" w:themeColor="text1"/>
              </w:rPr>
            </w:pPr>
            <w:r>
              <w:rPr>
                <w:color w:val="000000" w:themeColor="text1"/>
              </w:rPr>
              <w:t>-</w:t>
            </w:r>
          </w:p>
        </w:tc>
      </w:tr>
    </w:tbl>
    <w:p w:rsidR="00DB1A60" w:rsidRDefault="00DB1A60" w:rsidP="00DB1A60">
      <w:pPr>
        <w:pStyle w:val="Heading3"/>
        <w:spacing w:before="100" w:after="100"/>
        <w:ind w:left="1134"/>
        <w:rPr>
          <w:rFonts w:ascii="Times New Roman" w:hAnsi="Times New Roman"/>
          <w:color w:val="000000"/>
        </w:rPr>
      </w:pPr>
      <w:bookmarkStart w:id="8" w:name="_Toc325123133"/>
    </w:p>
    <w:p w:rsidR="00DB1A60" w:rsidRDefault="00DB1A60" w:rsidP="00DB1A60">
      <w:pPr>
        <w:pStyle w:val="Heading3"/>
        <w:numPr>
          <w:ilvl w:val="0"/>
          <w:numId w:val="22"/>
        </w:numPr>
        <w:spacing w:before="100" w:after="100"/>
        <w:ind w:left="1134" w:hanging="425"/>
        <w:rPr>
          <w:rFonts w:ascii="Times New Roman" w:hAnsi="Times New Roman"/>
          <w:color w:val="000000"/>
        </w:rPr>
      </w:pPr>
      <w:r>
        <w:rPr>
          <w:rFonts w:ascii="Times New Roman" w:hAnsi="Times New Roman"/>
          <w:color w:val="000000"/>
        </w:rPr>
        <w:t>İnsan Kaynakları</w:t>
      </w:r>
      <w:bookmarkEnd w:id="8"/>
    </w:p>
    <w:p w:rsidR="00DB1A60" w:rsidRDefault="00DB1A60" w:rsidP="00DB1A60">
      <w:pPr>
        <w:spacing w:before="100" w:after="100" w:line="360" w:lineRule="auto"/>
        <w:jc w:val="both"/>
      </w:pPr>
      <w:r>
        <w:t>Sağlık ve Rehberlik Merkezi’nde, 1 Mikrobiyoloji Mütehassısı, 2 Kadın Doğum Uzmanı, 1 Göğüs Hastalıkları Uzmanı, 1 Göz Mütehassısı, 1 Çocuk Sağlığı ve Hastalıkları Mütehassısı, 1 Dermatoloji Mütehassısı, 3 Diş Hekimi, 2 Pratisyen Hekim, 1 Psikiyatrist, 1 FTR Mütehassısı, 1 Röntgen Mütehassısı, 5 Psikolog, 3 Psikolojik Danışman, 3 Fizyoterapist, 3 Biyolog, 20 Büro Personeli, 12 Hemşire, 2 Sağlık Memuru, 1 Sağlık Teknikeri, 5 Sağlık Teknisyeni, 1 Teknisyen, 15 Yardımcı personel olmak üzere 85 kişi hizmet vermektedir.</w:t>
      </w:r>
    </w:p>
    <w:p w:rsidR="00DB1A60" w:rsidRDefault="00DB1A60" w:rsidP="00DB1A60">
      <w:pPr>
        <w:spacing w:before="100" w:after="100" w:line="360" w:lineRule="auto"/>
        <w:ind w:firstLine="708"/>
        <w:jc w:val="both"/>
      </w:pPr>
    </w:p>
    <w:p w:rsidR="00024FC1" w:rsidRDefault="00024FC1">
      <w:pPr>
        <w:spacing w:after="160" w:line="259" w:lineRule="auto"/>
      </w:pPr>
      <w:r>
        <w:br w:type="page"/>
      </w:r>
    </w:p>
    <w:tbl>
      <w:tblPr>
        <w:tblW w:w="6280" w:type="dxa"/>
        <w:jc w:val="center"/>
        <w:tblCellMar>
          <w:left w:w="70" w:type="dxa"/>
          <w:right w:w="70" w:type="dxa"/>
        </w:tblCellMar>
        <w:tblLook w:val="04A0" w:firstRow="1" w:lastRow="0" w:firstColumn="1" w:lastColumn="0" w:noHBand="0" w:noVBand="1"/>
      </w:tblPr>
      <w:tblGrid>
        <w:gridCol w:w="4500"/>
        <w:gridCol w:w="1780"/>
      </w:tblGrid>
      <w:tr w:rsidR="00DB1A60" w:rsidRPr="00CB661F" w:rsidTr="007E1DD8">
        <w:trPr>
          <w:trHeight w:hRule="exact" w:val="330"/>
          <w:jc w:val="center"/>
        </w:trPr>
        <w:tc>
          <w:tcPr>
            <w:tcW w:w="4500" w:type="dxa"/>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rsidR="00DB1A60" w:rsidRPr="00CB661F" w:rsidRDefault="00DB1A60" w:rsidP="007E1DD8">
            <w:pPr>
              <w:jc w:val="center"/>
              <w:rPr>
                <w:b/>
                <w:bCs/>
                <w:color w:val="FFFFFF"/>
              </w:rPr>
            </w:pPr>
            <w:r w:rsidRPr="00CB661F">
              <w:rPr>
                <w:b/>
                <w:bCs/>
                <w:color w:val="FFFFFF"/>
              </w:rPr>
              <w:lastRenderedPageBreak/>
              <w:t>Ünvanı</w:t>
            </w:r>
          </w:p>
        </w:tc>
        <w:tc>
          <w:tcPr>
            <w:tcW w:w="1780" w:type="dxa"/>
            <w:tcBorders>
              <w:top w:val="single" w:sz="8" w:space="0" w:color="1F497D"/>
              <w:left w:val="nil"/>
              <w:bottom w:val="single" w:sz="8" w:space="0" w:color="1F497D"/>
              <w:right w:val="single" w:sz="8" w:space="0" w:color="1F497D"/>
            </w:tcBorders>
            <w:shd w:val="clear" w:color="000000" w:fill="4472C4"/>
            <w:noWrap/>
            <w:vAlign w:val="center"/>
            <w:hideMark/>
          </w:tcPr>
          <w:p w:rsidR="00DB1A60" w:rsidRPr="00CB661F" w:rsidRDefault="00DB1A60" w:rsidP="007E1DD8">
            <w:pPr>
              <w:jc w:val="center"/>
              <w:rPr>
                <w:b/>
                <w:bCs/>
                <w:color w:val="FFFFFF"/>
              </w:rPr>
            </w:pPr>
            <w:r w:rsidRPr="00CB661F">
              <w:rPr>
                <w:b/>
                <w:bCs/>
                <w:color w:val="FFFFFF"/>
              </w:rPr>
              <w:t>Kişi Sayısı</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Mikrobiyoloji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Kadın Doğum Uzmanı</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rPr>
              <w:t>2</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Göğüs Hastalıkları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Göz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lang w:eastAsia="en-US"/>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Çocuk Sağlığı ve Hastalıkları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lang w:eastAsia="en-US"/>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Dermatoloji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lang w:eastAsia="en-US"/>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Diş Hekimi</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rPr>
              <w:t>3</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Pratisyen Hekim</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rPr>
              <w:t>2</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Psikiyatrist</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lang w:eastAsia="en-US"/>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Fizik Tedavi Rehabilitasyon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Röntgen Mütehassısı</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Psikolog</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Pr>
                <w:color w:val="000000"/>
              </w:rPr>
              <w:t>5</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Psikolojik Danışman</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rPr>
              <w:t>3</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lang w:eastAsia="en-US"/>
              </w:rPr>
              <w:t>Fizyoterapist</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lang w:eastAsia="en-US"/>
              </w:rPr>
              <w:t>3</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lang w:eastAsia="en-US"/>
              </w:rPr>
              <w:t>Biyolog</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Pr>
                <w:color w:val="000000"/>
                <w:lang w:eastAsia="en-US"/>
              </w:rPr>
              <w:t>3</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Büro Personeli</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Pr>
                <w:color w:val="000000"/>
                <w:lang w:eastAsia="en-US"/>
              </w:rPr>
              <w:t>20</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Hemşire</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rPr>
              <w:t>12</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lang w:eastAsia="en-US"/>
              </w:rPr>
              <w:t>Sağlık Memuru</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lang w:eastAsia="en-US"/>
              </w:rPr>
              <w:t>2</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lang w:eastAsia="en-US"/>
              </w:rPr>
              <w:t>Sağlık Teknikeri</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lang w:eastAsia="en-US"/>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rPr>
              <w:t>Sağlık Teknisyeni</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lang w:eastAsia="en-US"/>
              </w:rPr>
              <w:t>5</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tcPr>
          <w:p w:rsidR="00DB1A60" w:rsidRPr="00CB661F" w:rsidRDefault="00DB1A60" w:rsidP="007E1DD8">
            <w:pPr>
              <w:rPr>
                <w:color w:val="000000"/>
              </w:rPr>
            </w:pPr>
            <w:r>
              <w:rPr>
                <w:color w:val="000000"/>
              </w:rPr>
              <w:t>Teknisyen ve Yardımcısı</w:t>
            </w:r>
          </w:p>
        </w:tc>
        <w:tc>
          <w:tcPr>
            <w:tcW w:w="1780" w:type="dxa"/>
            <w:tcBorders>
              <w:top w:val="nil"/>
              <w:left w:val="nil"/>
              <w:bottom w:val="single" w:sz="8" w:space="0" w:color="1F497D"/>
              <w:right w:val="single" w:sz="8" w:space="0" w:color="1F497D"/>
            </w:tcBorders>
            <w:shd w:val="clear" w:color="auto" w:fill="auto"/>
            <w:noWrap/>
            <w:vAlign w:val="center"/>
          </w:tcPr>
          <w:p w:rsidR="00DB1A60" w:rsidRPr="00CB661F" w:rsidRDefault="00DB1A60" w:rsidP="007E1DD8">
            <w:pPr>
              <w:jc w:val="center"/>
              <w:rPr>
                <w:color w:val="000000"/>
              </w:rPr>
            </w:pPr>
            <w:r>
              <w:rPr>
                <w:color w:val="000000"/>
              </w:rPr>
              <w:t>1</w:t>
            </w:r>
          </w:p>
        </w:tc>
      </w:tr>
      <w:tr w:rsidR="00DB1A60" w:rsidRPr="00CB661F" w:rsidTr="007E1DD8">
        <w:trPr>
          <w:cantSplit/>
          <w:trHeight w:hRule="exact" w:val="330"/>
          <w:jc w:val="center"/>
        </w:trPr>
        <w:tc>
          <w:tcPr>
            <w:tcW w:w="4500" w:type="dxa"/>
            <w:tcBorders>
              <w:top w:val="nil"/>
              <w:left w:val="single" w:sz="8" w:space="0" w:color="1F497D"/>
              <w:bottom w:val="single" w:sz="8" w:space="0" w:color="1F497D"/>
              <w:right w:val="single" w:sz="8" w:space="0" w:color="1F497D"/>
            </w:tcBorders>
            <w:shd w:val="clear" w:color="auto" w:fill="auto"/>
            <w:noWrap/>
            <w:vAlign w:val="center"/>
            <w:hideMark/>
          </w:tcPr>
          <w:p w:rsidR="00DB1A60" w:rsidRPr="00CB661F" w:rsidRDefault="00DB1A60" w:rsidP="007E1DD8">
            <w:pPr>
              <w:rPr>
                <w:color w:val="000000"/>
              </w:rPr>
            </w:pPr>
            <w:r w:rsidRPr="00CB661F">
              <w:rPr>
                <w:bCs/>
                <w:color w:val="000000"/>
                <w:lang w:eastAsia="en-US"/>
              </w:rPr>
              <w:t>Yardımcı Personel</w:t>
            </w:r>
          </w:p>
        </w:tc>
        <w:tc>
          <w:tcPr>
            <w:tcW w:w="1780" w:type="dxa"/>
            <w:tcBorders>
              <w:top w:val="nil"/>
              <w:left w:val="nil"/>
              <w:bottom w:val="single" w:sz="8" w:space="0" w:color="1F497D"/>
              <w:right w:val="single" w:sz="8" w:space="0" w:color="1F497D"/>
            </w:tcBorders>
            <w:shd w:val="clear" w:color="auto" w:fill="auto"/>
            <w:noWrap/>
            <w:vAlign w:val="center"/>
            <w:hideMark/>
          </w:tcPr>
          <w:p w:rsidR="00DB1A60" w:rsidRPr="00CB661F" w:rsidRDefault="00DB1A60" w:rsidP="007E1DD8">
            <w:pPr>
              <w:jc w:val="center"/>
              <w:rPr>
                <w:color w:val="000000"/>
              </w:rPr>
            </w:pPr>
            <w:r w:rsidRPr="00CB661F">
              <w:rPr>
                <w:color w:val="000000"/>
                <w:lang w:eastAsia="en-US"/>
              </w:rPr>
              <w:t>1</w:t>
            </w:r>
            <w:r>
              <w:rPr>
                <w:color w:val="000000"/>
                <w:lang w:eastAsia="en-US"/>
              </w:rPr>
              <w:t>5</w:t>
            </w:r>
          </w:p>
        </w:tc>
      </w:tr>
      <w:tr w:rsidR="00DB1A60" w:rsidRPr="00CB661F" w:rsidTr="007E1DD8">
        <w:trPr>
          <w:trHeight w:val="330"/>
          <w:jc w:val="center"/>
        </w:trPr>
        <w:tc>
          <w:tcPr>
            <w:tcW w:w="4500" w:type="dxa"/>
            <w:tcBorders>
              <w:top w:val="nil"/>
              <w:left w:val="single" w:sz="8" w:space="0" w:color="1F497D"/>
              <w:bottom w:val="single" w:sz="8" w:space="0" w:color="1F497D"/>
              <w:right w:val="single" w:sz="8" w:space="0" w:color="1F497D"/>
            </w:tcBorders>
            <w:shd w:val="clear" w:color="000000" w:fill="4472C4"/>
            <w:noWrap/>
            <w:vAlign w:val="center"/>
            <w:hideMark/>
          </w:tcPr>
          <w:p w:rsidR="00DB1A60" w:rsidRPr="00CB661F" w:rsidRDefault="00DB1A60" w:rsidP="007E1DD8">
            <w:pPr>
              <w:rPr>
                <w:b/>
                <w:bCs/>
                <w:color w:val="FFFFFF"/>
              </w:rPr>
            </w:pPr>
            <w:r w:rsidRPr="00CB661F">
              <w:rPr>
                <w:b/>
                <w:bCs/>
                <w:color w:val="FFFFFF"/>
              </w:rPr>
              <w:t xml:space="preserve">TOPLAM </w:t>
            </w:r>
          </w:p>
        </w:tc>
        <w:tc>
          <w:tcPr>
            <w:tcW w:w="1780" w:type="dxa"/>
            <w:tcBorders>
              <w:top w:val="nil"/>
              <w:left w:val="nil"/>
              <w:bottom w:val="single" w:sz="8" w:space="0" w:color="1F497D"/>
              <w:right w:val="single" w:sz="8" w:space="0" w:color="1F497D"/>
            </w:tcBorders>
            <w:shd w:val="clear" w:color="000000" w:fill="4472C4"/>
            <w:noWrap/>
            <w:vAlign w:val="center"/>
            <w:hideMark/>
          </w:tcPr>
          <w:p w:rsidR="00DB1A60" w:rsidRPr="00CB661F" w:rsidRDefault="00DB1A60" w:rsidP="007E1DD8">
            <w:pPr>
              <w:jc w:val="center"/>
              <w:rPr>
                <w:b/>
                <w:bCs/>
                <w:color w:val="FFFFFF"/>
              </w:rPr>
            </w:pPr>
            <w:r w:rsidRPr="00CB661F">
              <w:rPr>
                <w:b/>
                <w:bCs/>
                <w:color w:val="FFFFFF" w:themeColor="background1"/>
                <w:lang w:eastAsia="en-US"/>
              </w:rPr>
              <w:t>8</w:t>
            </w:r>
            <w:r>
              <w:rPr>
                <w:b/>
                <w:bCs/>
                <w:color w:val="FFFFFF" w:themeColor="background1"/>
                <w:lang w:eastAsia="en-US"/>
              </w:rPr>
              <w:t>5</w:t>
            </w:r>
          </w:p>
        </w:tc>
      </w:tr>
    </w:tbl>
    <w:p w:rsidR="00DB1A60" w:rsidRDefault="00DB1A60" w:rsidP="00DB1A60"/>
    <w:p w:rsidR="00DB1A60" w:rsidRPr="00B46C00" w:rsidRDefault="00DB1A60" w:rsidP="00DB1A60"/>
    <w:p w:rsidR="00DB1A60" w:rsidRDefault="00DB1A60" w:rsidP="00DB1A60">
      <w:pPr>
        <w:pStyle w:val="Heading4"/>
        <w:numPr>
          <w:ilvl w:val="1"/>
          <w:numId w:val="22"/>
        </w:numPr>
        <w:tabs>
          <w:tab w:val="left" w:pos="1418"/>
        </w:tabs>
        <w:spacing w:before="120" w:after="120"/>
        <w:ind w:left="1134" w:hanging="709"/>
        <w:rPr>
          <w:rFonts w:ascii="Times New Roman" w:hAnsi="Times New Roman"/>
          <w:i w:val="0"/>
          <w:color w:val="000000"/>
        </w:rPr>
      </w:pPr>
      <w:r>
        <w:rPr>
          <w:rFonts w:ascii="Times New Roman" w:hAnsi="Times New Roman"/>
          <w:i w:val="0"/>
          <w:color w:val="000000"/>
        </w:rPr>
        <w:t>Akademik Personel</w:t>
      </w:r>
    </w:p>
    <w:p w:rsidR="00DB1A60" w:rsidRDefault="00DB1A60" w:rsidP="00DB1A60"/>
    <w:tbl>
      <w:tblPr>
        <w:tblW w:w="8637"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154"/>
        <w:gridCol w:w="1098"/>
        <w:gridCol w:w="1140"/>
        <w:gridCol w:w="2245"/>
      </w:tblGrid>
      <w:tr w:rsidR="00DB1A60" w:rsidTr="007E1DD8">
        <w:trPr>
          <w:trHeight w:val="300"/>
          <w:jc w:val="center"/>
        </w:trPr>
        <w:tc>
          <w:tcPr>
            <w:tcW w:w="4154" w:type="dxa"/>
            <w:vMerge w:val="restart"/>
            <w:shd w:val="clear" w:color="auto" w:fill="4472C4" w:themeFill="accent5"/>
            <w:noWrap/>
            <w:vAlign w:val="center"/>
          </w:tcPr>
          <w:p w:rsidR="00DB1A60" w:rsidRDefault="00DB1A60" w:rsidP="007E1DD8">
            <w:pPr>
              <w:jc w:val="center"/>
              <w:rPr>
                <w:b/>
                <w:bCs/>
                <w:color w:val="FFFFFF"/>
              </w:rPr>
            </w:pPr>
            <w:r>
              <w:rPr>
                <w:b/>
                <w:bCs/>
                <w:color w:val="FFFFFF"/>
              </w:rPr>
              <w:t>Unvan</w:t>
            </w:r>
          </w:p>
        </w:tc>
        <w:tc>
          <w:tcPr>
            <w:tcW w:w="4483" w:type="dxa"/>
            <w:gridSpan w:val="3"/>
            <w:shd w:val="clear" w:color="auto" w:fill="4472C4" w:themeFill="accent5"/>
            <w:noWrap/>
            <w:vAlign w:val="center"/>
          </w:tcPr>
          <w:p w:rsidR="00DB1A60" w:rsidRDefault="00DB1A60" w:rsidP="007E1DD8">
            <w:pPr>
              <w:jc w:val="center"/>
              <w:rPr>
                <w:b/>
                <w:bCs/>
                <w:color w:val="FFFFFF"/>
              </w:rPr>
            </w:pPr>
            <w:r>
              <w:rPr>
                <w:b/>
                <w:bCs/>
                <w:color w:val="FFFFFF"/>
              </w:rPr>
              <w:t>Kadroların Doluluk Oranına Göre</w:t>
            </w:r>
          </w:p>
        </w:tc>
      </w:tr>
      <w:tr w:rsidR="00DB1A60" w:rsidTr="007E1DD8">
        <w:trPr>
          <w:trHeight w:val="243"/>
          <w:jc w:val="center"/>
        </w:trPr>
        <w:tc>
          <w:tcPr>
            <w:tcW w:w="4154" w:type="dxa"/>
            <w:vMerge/>
          </w:tcPr>
          <w:p w:rsidR="00DB1A60" w:rsidRDefault="00DB1A60" w:rsidP="007E1DD8">
            <w:pPr>
              <w:rPr>
                <w:b/>
                <w:bCs/>
                <w:color w:val="000000"/>
              </w:rPr>
            </w:pPr>
          </w:p>
        </w:tc>
        <w:tc>
          <w:tcPr>
            <w:tcW w:w="1098" w:type="dxa"/>
            <w:noWrap/>
          </w:tcPr>
          <w:p w:rsidR="00DB1A60" w:rsidRDefault="00DB1A60" w:rsidP="007E1DD8">
            <w:pPr>
              <w:jc w:val="center"/>
              <w:rPr>
                <w:b/>
                <w:color w:val="000000"/>
              </w:rPr>
            </w:pPr>
            <w:r>
              <w:rPr>
                <w:b/>
                <w:color w:val="000000"/>
              </w:rPr>
              <w:t>Dolu</w:t>
            </w:r>
          </w:p>
        </w:tc>
        <w:tc>
          <w:tcPr>
            <w:tcW w:w="1140" w:type="dxa"/>
            <w:noWrap/>
          </w:tcPr>
          <w:p w:rsidR="00DB1A60" w:rsidRDefault="00DB1A60" w:rsidP="007E1DD8">
            <w:pPr>
              <w:jc w:val="center"/>
              <w:rPr>
                <w:b/>
                <w:color w:val="000000"/>
              </w:rPr>
            </w:pPr>
            <w:r>
              <w:rPr>
                <w:b/>
                <w:color w:val="000000"/>
              </w:rPr>
              <w:t>Boş</w:t>
            </w:r>
          </w:p>
        </w:tc>
        <w:tc>
          <w:tcPr>
            <w:tcW w:w="2245" w:type="dxa"/>
            <w:noWrap/>
          </w:tcPr>
          <w:p w:rsidR="00DB1A60" w:rsidRDefault="00DB1A60" w:rsidP="007E1DD8">
            <w:pPr>
              <w:jc w:val="center"/>
              <w:rPr>
                <w:b/>
                <w:color w:val="000000"/>
              </w:rPr>
            </w:pPr>
            <w:r>
              <w:rPr>
                <w:b/>
                <w:color w:val="000000"/>
              </w:rPr>
              <w:t>Toplam</w:t>
            </w:r>
          </w:p>
        </w:tc>
      </w:tr>
      <w:tr w:rsidR="00DB1A60" w:rsidTr="007E1DD8">
        <w:trPr>
          <w:trHeight w:val="300"/>
          <w:jc w:val="center"/>
        </w:trPr>
        <w:tc>
          <w:tcPr>
            <w:tcW w:w="4154" w:type="dxa"/>
            <w:noWrap/>
          </w:tcPr>
          <w:p w:rsidR="00DB1A60" w:rsidRDefault="00DB1A60" w:rsidP="007E1DD8">
            <w:pPr>
              <w:rPr>
                <w:b/>
                <w:bCs/>
                <w:color w:val="000000"/>
              </w:rPr>
            </w:pPr>
            <w:r>
              <w:rPr>
                <w:b/>
                <w:bCs/>
                <w:color w:val="000000"/>
              </w:rPr>
              <w:t> Araştırma Görevlisi</w:t>
            </w:r>
          </w:p>
        </w:tc>
        <w:tc>
          <w:tcPr>
            <w:tcW w:w="1098" w:type="dxa"/>
            <w:noWrap/>
          </w:tcPr>
          <w:p w:rsidR="00DB1A60" w:rsidRDefault="00DB1A60" w:rsidP="007E1DD8">
            <w:pPr>
              <w:jc w:val="center"/>
              <w:rPr>
                <w:color w:val="000000"/>
              </w:rPr>
            </w:pPr>
            <w:r>
              <w:rPr>
                <w:color w:val="000000"/>
              </w:rPr>
              <w:t>-</w:t>
            </w:r>
          </w:p>
        </w:tc>
        <w:tc>
          <w:tcPr>
            <w:tcW w:w="1140" w:type="dxa"/>
            <w:noWrap/>
          </w:tcPr>
          <w:p w:rsidR="00DB1A60" w:rsidRDefault="00DB1A60" w:rsidP="007E1DD8">
            <w:pPr>
              <w:jc w:val="center"/>
              <w:rPr>
                <w:color w:val="000000"/>
              </w:rPr>
            </w:pPr>
            <w:r>
              <w:rPr>
                <w:color w:val="000000"/>
              </w:rPr>
              <w:t>-</w:t>
            </w:r>
          </w:p>
        </w:tc>
        <w:tc>
          <w:tcPr>
            <w:tcW w:w="2245" w:type="dxa"/>
            <w:noWrap/>
          </w:tcPr>
          <w:p w:rsidR="00DB1A60" w:rsidRDefault="00DB1A60" w:rsidP="007E1DD8">
            <w:pPr>
              <w:jc w:val="center"/>
              <w:rPr>
                <w:color w:val="000000"/>
              </w:rPr>
            </w:pPr>
            <w:r>
              <w:rPr>
                <w:color w:val="000000"/>
              </w:rPr>
              <w:t>-</w:t>
            </w:r>
          </w:p>
        </w:tc>
      </w:tr>
    </w:tbl>
    <w:p w:rsidR="007E1DD8" w:rsidRDefault="007E1DD8">
      <w:pPr>
        <w:spacing w:after="160" w:line="259" w:lineRule="auto"/>
        <w:rPr>
          <w:b/>
        </w:rPr>
      </w:pPr>
    </w:p>
    <w:p w:rsidR="00DB1A60" w:rsidRDefault="00DB1A60" w:rsidP="00DB1A60">
      <w:pPr>
        <w:pStyle w:val="ListParagraph"/>
        <w:numPr>
          <w:ilvl w:val="2"/>
          <w:numId w:val="22"/>
        </w:numPr>
        <w:tabs>
          <w:tab w:val="left" w:pos="426"/>
        </w:tabs>
        <w:spacing w:before="120" w:line="360" w:lineRule="auto"/>
        <w:ind w:left="993" w:hanging="851"/>
        <w:contextualSpacing w:val="0"/>
        <w:jc w:val="both"/>
        <w:rPr>
          <w:b/>
        </w:rPr>
      </w:pPr>
      <w:r>
        <w:rPr>
          <w:b/>
        </w:rPr>
        <w:t>Akademik Personelin Yaşları İtibariyle Dağılımı</w:t>
      </w:r>
    </w:p>
    <w:tbl>
      <w:tblPr>
        <w:tblW w:w="8755"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384"/>
        <w:gridCol w:w="1041"/>
        <w:gridCol w:w="944"/>
        <w:gridCol w:w="1134"/>
        <w:gridCol w:w="992"/>
        <w:gridCol w:w="992"/>
        <w:gridCol w:w="1134"/>
        <w:gridCol w:w="1134"/>
      </w:tblGrid>
      <w:tr w:rsidR="00DB1A60" w:rsidTr="007E1DD8">
        <w:trPr>
          <w:trHeight w:val="315"/>
          <w:jc w:val="center"/>
        </w:trPr>
        <w:tc>
          <w:tcPr>
            <w:tcW w:w="1384" w:type="dxa"/>
            <w:shd w:val="clear" w:color="auto" w:fill="4472C4" w:themeFill="accent5"/>
            <w:noWrap/>
          </w:tcPr>
          <w:p w:rsidR="00DB1A60" w:rsidRDefault="00DB1A60" w:rsidP="007E1DD8">
            <w:pPr>
              <w:rPr>
                <w:b/>
                <w:bCs/>
                <w:color w:val="000000"/>
              </w:rPr>
            </w:pPr>
            <w:r>
              <w:rPr>
                <w:b/>
                <w:bCs/>
                <w:color w:val="000000"/>
                <w:szCs w:val="22"/>
              </w:rPr>
              <w:t> </w:t>
            </w:r>
          </w:p>
        </w:tc>
        <w:tc>
          <w:tcPr>
            <w:tcW w:w="1041" w:type="dxa"/>
            <w:shd w:val="clear" w:color="auto" w:fill="4472C4" w:themeFill="accent5"/>
            <w:noWrap/>
          </w:tcPr>
          <w:p w:rsidR="00DB1A60" w:rsidRDefault="00DB1A60" w:rsidP="007E1DD8">
            <w:pPr>
              <w:jc w:val="center"/>
              <w:rPr>
                <w:b/>
                <w:bCs/>
                <w:color w:val="FFFFFF"/>
              </w:rPr>
            </w:pPr>
            <w:r>
              <w:rPr>
                <w:b/>
                <w:bCs/>
                <w:color w:val="FFFFFF"/>
                <w:szCs w:val="22"/>
              </w:rPr>
              <w:t>21 - 25 Yaş</w:t>
            </w:r>
          </w:p>
        </w:tc>
        <w:tc>
          <w:tcPr>
            <w:tcW w:w="944" w:type="dxa"/>
            <w:shd w:val="clear" w:color="auto" w:fill="4472C4" w:themeFill="accent5"/>
            <w:noWrap/>
          </w:tcPr>
          <w:p w:rsidR="00DB1A60" w:rsidRDefault="00DB1A60" w:rsidP="007E1DD8">
            <w:pPr>
              <w:jc w:val="center"/>
              <w:rPr>
                <w:b/>
                <w:bCs/>
                <w:color w:val="FFFFFF"/>
              </w:rPr>
            </w:pPr>
            <w:r>
              <w:rPr>
                <w:b/>
                <w:bCs/>
                <w:color w:val="FFFFFF"/>
                <w:szCs w:val="22"/>
              </w:rPr>
              <w:t>26 - 30 Yaş</w:t>
            </w:r>
          </w:p>
        </w:tc>
        <w:tc>
          <w:tcPr>
            <w:tcW w:w="1134" w:type="dxa"/>
            <w:shd w:val="clear" w:color="auto" w:fill="4472C4" w:themeFill="accent5"/>
            <w:noWrap/>
          </w:tcPr>
          <w:p w:rsidR="00DB1A60" w:rsidRDefault="00DB1A60" w:rsidP="007E1DD8">
            <w:pPr>
              <w:jc w:val="center"/>
              <w:rPr>
                <w:b/>
                <w:bCs/>
                <w:color w:val="FFFFFF"/>
              </w:rPr>
            </w:pPr>
            <w:r>
              <w:rPr>
                <w:b/>
                <w:bCs/>
                <w:color w:val="FFFFFF"/>
                <w:szCs w:val="22"/>
              </w:rPr>
              <w:t>31 - 35 Yaş</w:t>
            </w:r>
          </w:p>
        </w:tc>
        <w:tc>
          <w:tcPr>
            <w:tcW w:w="992" w:type="dxa"/>
            <w:shd w:val="clear" w:color="auto" w:fill="4472C4" w:themeFill="accent5"/>
            <w:noWrap/>
          </w:tcPr>
          <w:p w:rsidR="00DB1A60" w:rsidRDefault="00DB1A60" w:rsidP="007E1DD8">
            <w:pPr>
              <w:jc w:val="center"/>
              <w:rPr>
                <w:b/>
                <w:bCs/>
                <w:color w:val="FFFFFF"/>
              </w:rPr>
            </w:pPr>
            <w:r>
              <w:rPr>
                <w:b/>
                <w:bCs/>
                <w:color w:val="FFFFFF"/>
                <w:szCs w:val="22"/>
              </w:rPr>
              <w:t>36 - 40 Yaş</w:t>
            </w:r>
          </w:p>
        </w:tc>
        <w:tc>
          <w:tcPr>
            <w:tcW w:w="992" w:type="dxa"/>
            <w:shd w:val="clear" w:color="auto" w:fill="4472C4" w:themeFill="accent5"/>
            <w:noWrap/>
          </w:tcPr>
          <w:p w:rsidR="00DB1A60" w:rsidRDefault="00DB1A60" w:rsidP="007E1DD8">
            <w:pPr>
              <w:jc w:val="center"/>
              <w:rPr>
                <w:b/>
                <w:bCs/>
                <w:color w:val="FFFFFF"/>
              </w:rPr>
            </w:pPr>
            <w:r>
              <w:rPr>
                <w:b/>
                <w:bCs/>
                <w:color w:val="FFFFFF"/>
                <w:szCs w:val="22"/>
              </w:rPr>
              <w:t>41 - 50 Yaş</w:t>
            </w:r>
          </w:p>
        </w:tc>
        <w:tc>
          <w:tcPr>
            <w:tcW w:w="1134" w:type="dxa"/>
            <w:shd w:val="clear" w:color="auto" w:fill="4472C4" w:themeFill="accent5"/>
          </w:tcPr>
          <w:p w:rsidR="00DB1A60" w:rsidRDefault="00DB1A60" w:rsidP="007E1DD8">
            <w:pPr>
              <w:jc w:val="center"/>
              <w:rPr>
                <w:b/>
                <w:bCs/>
                <w:color w:val="FFFFFF"/>
              </w:rPr>
            </w:pPr>
            <w:r>
              <w:rPr>
                <w:b/>
                <w:bCs/>
                <w:color w:val="FFFFFF"/>
                <w:szCs w:val="22"/>
              </w:rPr>
              <w:t>51 ve</w:t>
            </w:r>
          </w:p>
          <w:p w:rsidR="00DB1A60" w:rsidRDefault="00DB1A60" w:rsidP="007E1DD8">
            <w:pPr>
              <w:jc w:val="center"/>
              <w:rPr>
                <w:b/>
                <w:bCs/>
                <w:color w:val="FFFFFF"/>
              </w:rPr>
            </w:pPr>
            <w:r>
              <w:rPr>
                <w:b/>
                <w:bCs/>
                <w:color w:val="FFFFFF"/>
                <w:szCs w:val="22"/>
              </w:rPr>
              <w:t>Üzeri</w:t>
            </w:r>
          </w:p>
        </w:tc>
        <w:tc>
          <w:tcPr>
            <w:tcW w:w="1134" w:type="dxa"/>
            <w:shd w:val="clear" w:color="auto" w:fill="4472C4" w:themeFill="accent5"/>
          </w:tcPr>
          <w:p w:rsidR="00DB1A60" w:rsidRDefault="00DB1A60" w:rsidP="007E1DD8">
            <w:pPr>
              <w:jc w:val="center"/>
              <w:rPr>
                <w:b/>
                <w:bCs/>
                <w:color w:val="FFFFFF"/>
              </w:rPr>
            </w:pPr>
            <w:r>
              <w:rPr>
                <w:b/>
                <w:bCs/>
                <w:color w:val="FFFFFF"/>
                <w:szCs w:val="22"/>
              </w:rPr>
              <w:t>Toplam</w:t>
            </w:r>
          </w:p>
        </w:tc>
      </w:tr>
      <w:tr w:rsidR="00DB1A60" w:rsidTr="007E1DD8">
        <w:trPr>
          <w:trHeight w:val="315"/>
          <w:jc w:val="center"/>
        </w:trPr>
        <w:tc>
          <w:tcPr>
            <w:tcW w:w="1384" w:type="dxa"/>
            <w:noWrap/>
            <w:vAlign w:val="center"/>
          </w:tcPr>
          <w:p w:rsidR="00DB1A60" w:rsidRDefault="00DB1A60" w:rsidP="007E1DD8">
            <w:pPr>
              <w:rPr>
                <w:b/>
                <w:bCs/>
                <w:color w:val="000000"/>
              </w:rPr>
            </w:pPr>
            <w:r>
              <w:rPr>
                <w:b/>
                <w:bCs/>
                <w:color w:val="000000"/>
                <w:szCs w:val="22"/>
              </w:rPr>
              <w:t>Kişi Sayısı</w:t>
            </w:r>
          </w:p>
        </w:tc>
        <w:tc>
          <w:tcPr>
            <w:tcW w:w="1041" w:type="dxa"/>
            <w:noWrap/>
            <w:vAlign w:val="center"/>
          </w:tcPr>
          <w:p w:rsidR="00DB1A60" w:rsidRDefault="00DB1A60" w:rsidP="007E1DD8">
            <w:pPr>
              <w:jc w:val="center"/>
              <w:rPr>
                <w:color w:val="000000"/>
              </w:rPr>
            </w:pPr>
            <w:r>
              <w:rPr>
                <w:color w:val="000000"/>
                <w:szCs w:val="22"/>
              </w:rPr>
              <w:t>-</w:t>
            </w:r>
          </w:p>
        </w:tc>
        <w:tc>
          <w:tcPr>
            <w:tcW w:w="944" w:type="dxa"/>
            <w:noWrap/>
            <w:vAlign w:val="center"/>
          </w:tcPr>
          <w:p w:rsidR="00DB1A60" w:rsidRDefault="00DB1A60" w:rsidP="007E1DD8">
            <w:pPr>
              <w:jc w:val="center"/>
              <w:rPr>
                <w:color w:val="000000"/>
              </w:rPr>
            </w:pPr>
            <w:r>
              <w:rPr>
                <w:color w:val="000000"/>
              </w:rPr>
              <w:t>-</w:t>
            </w:r>
          </w:p>
        </w:tc>
        <w:tc>
          <w:tcPr>
            <w:tcW w:w="1134" w:type="dxa"/>
            <w:noWrap/>
            <w:vAlign w:val="center"/>
          </w:tcPr>
          <w:p w:rsidR="00DB1A60" w:rsidRDefault="00DB1A60" w:rsidP="007E1DD8">
            <w:pPr>
              <w:jc w:val="center"/>
              <w:rPr>
                <w:color w:val="000000"/>
              </w:rPr>
            </w:pPr>
            <w:r>
              <w:rPr>
                <w:color w:val="000000"/>
                <w:szCs w:val="22"/>
              </w:rPr>
              <w:t>-</w:t>
            </w:r>
          </w:p>
        </w:tc>
        <w:tc>
          <w:tcPr>
            <w:tcW w:w="992" w:type="dxa"/>
            <w:noWrap/>
            <w:vAlign w:val="center"/>
          </w:tcPr>
          <w:p w:rsidR="00DB1A60" w:rsidRDefault="00DB1A60" w:rsidP="007E1DD8">
            <w:pPr>
              <w:jc w:val="center"/>
              <w:rPr>
                <w:color w:val="000000"/>
              </w:rPr>
            </w:pPr>
            <w:r>
              <w:rPr>
                <w:color w:val="000000"/>
                <w:szCs w:val="22"/>
              </w:rPr>
              <w:t>-</w:t>
            </w:r>
          </w:p>
        </w:tc>
        <w:tc>
          <w:tcPr>
            <w:tcW w:w="992" w:type="dxa"/>
            <w:noWrap/>
            <w:vAlign w:val="center"/>
          </w:tcPr>
          <w:p w:rsidR="00DB1A60" w:rsidRDefault="00DB1A60" w:rsidP="007E1DD8">
            <w:pPr>
              <w:jc w:val="center"/>
              <w:rPr>
                <w:color w:val="000000"/>
              </w:rPr>
            </w:pPr>
            <w:r>
              <w:rPr>
                <w:color w:val="000000"/>
                <w:szCs w:val="22"/>
              </w:rPr>
              <w:t>-</w:t>
            </w:r>
          </w:p>
        </w:tc>
        <w:tc>
          <w:tcPr>
            <w:tcW w:w="1134" w:type="dxa"/>
            <w:vAlign w:val="center"/>
          </w:tcPr>
          <w:p w:rsidR="00DB1A60" w:rsidRDefault="00DB1A60" w:rsidP="007E1DD8">
            <w:pPr>
              <w:jc w:val="center"/>
              <w:rPr>
                <w:color w:val="000000"/>
              </w:rPr>
            </w:pPr>
            <w:r>
              <w:rPr>
                <w:color w:val="000000"/>
                <w:szCs w:val="22"/>
              </w:rPr>
              <w:t>-</w:t>
            </w:r>
          </w:p>
        </w:tc>
        <w:tc>
          <w:tcPr>
            <w:tcW w:w="1134" w:type="dxa"/>
            <w:vAlign w:val="center"/>
          </w:tcPr>
          <w:p w:rsidR="00DB1A60" w:rsidRDefault="00DB1A60" w:rsidP="007E1DD8">
            <w:pPr>
              <w:jc w:val="center"/>
              <w:rPr>
                <w:color w:val="000000"/>
              </w:rPr>
            </w:pPr>
            <w:r>
              <w:rPr>
                <w:color w:val="000000"/>
                <w:szCs w:val="22"/>
              </w:rPr>
              <w:t>-</w:t>
            </w:r>
          </w:p>
        </w:tc>
      </w:tr>
      <w:tr w:rsidR="00DB1A60" w:rsidTr="007E1DD8">
        <w:trPr>
          <w:trHeight w:val="315"/>
          <w:jc w:val="center"/>
        </w:trPr>
        <w:tc>
          <w:tcPr>
            <w:tcW w:w="1384" w:type="dxa"/>
            <w:noWrap/>
            <w:vAlign w:val="center"/>
          </w:tcPr>
          <w:p w:rsidR="00DB1A60" w:rsidRDefault="00DB1A60" w:rsidP="007E1DD8">
            <w:pPr>
              <w:rPr>
                <w:b/>
                <w:bCs/>
                <w:color w:val="000000"/>
              </w:rPr>
            </w:pPr>
            <w:r>
              <w:rPr>
                <w:b/>
                <w:bCs/>
                <w:color w:val="000000"/>
                <w:szCs w:val="22"/>
              </w:rPr>
              <w:t>Yüzde (%)</w:t>
            </w:r>
          </w:p>
        </w:tc>
        <w:tc>
          <w:tcPr>
            <w:tcW w:w="1041" w:type="dxa"/>
            <w:noWrap/>
            <w:vAlign w:val="center"/>
          </w:tcPr>
          <w:p w:rsidR="00DB1A60" w:rsidRDefault="00DB1A60" w:rsidP="007E1DD8">
            <w:pPr>
              <w:jc w:val="center"/>
              <w:rPr>
                <w:color w:val="000000"/>
              </w:rPr>
            </w:pPr>
            <w:r>
              <w:rPr>
                <w:color w:val="000000"/>
                <w:szCs w:val="22"/>
              </w:rPr>
              <w:t>-</w:t>
            </w:r>
          </w:p>
        </w:tc>
        <w:tc>
          <w:tcPr>
            <w:tcW w:w="944" w:type="dxa"/>
            <w:noWrap/>
            <w:vAlign w:val="center"/>
          </w:tcPr>
          <w:p w:rsidR="00DB1A60" w:rsidRDefault="00DB1A60" w:rsidP="007E1DD8">
            <w:pPr>
              <w:jc w:val="center"/>
              <w:rPr>
                <w:color w:val="000000"/>
              </w:rPr>
            </w:pPr>
            <w:r>
              <w:rPr>
                <w:color w:val="000000"/>
              </w:rPr>
              <w:t>-</w:t>
            </w:r>
          </w:p>
        </w:tc>
        <w:tc>
          <w:tcPr>
            <w:tcW w:w="1134" w:type="dxa"/>
            <w:noWrap/>
            <w:vAlign w:val="center"/>
          </w:tcPr>
          <w:p w:rsidR="00DB1A60" w:rsidRDefault="00DB1A60" w:rsidP="007E1DD8">
            <w:pPr>
              <w:jc w:val="center"/>
              <w:rPr>
                <w:color w:val="000000"/>
              </w:rPr>
            </w:pPr>
            <w:r>
              <w:rPr>
                <w:color w:val="000000"/>
                <w:szCs w:val="22"/>
              </w:rPr>
              <w:t>-</w:t>
            </w:r>
          </w:p>
        </w:tc>
        <w:tc>
          <w:tcPr>
            <w:tcW w:w="992" w:type="dxa"/>
            <w:noWrap/>
            <w:vAlign w:val="center"/>
          </w:tcPr>
          <w:p w:rsidR="00DB1A60" w:rsidRDefault="00DB1A60" w:rsidP="007E1DD8">
            <w:pPr>
              <w:jc w:val="center"/>
              <w:rPr>
                <w:color w:val="000000"/>
              </w:rPr>
            </w:pPr>
            <w:r>
              <w:rPr>
                <w:color w:val="000000"/>
                <w:szCs w:val="22"/>
              </w:rPr>
              <w:t>-</w:t>
            </w:r>
          </w:p>
        </w:tc>
        <w:tc>
          <w:tcPr>
            <w:tcW w:w="992" w:type="dxa"/>
            <w:noWrap/>
            <w:vAlign w:val="center"/>
          </w:tcPr>
          <w:p w:rsidR="00DB1A60" w:rsidRDefault="00DB1A60" w:rsidP="007E1DD8">
            <w:pPr>
              <w:jc w:val="center"/>
              <w:rPr>
                <w:color w:val="000000"/>
              </w:rPr>
            </w:pPr>
            <w:r>
              <w:rPr>
                <w:color w:val="000000"/>
                <w:szCs w:val="22"/>
              </w:rPr>
              <w:t>-</w:t>
            </w:r>
          </w:p>
        </w:tc>
        <w:tc>
          <w:tcPr>
            <w:tcW w:w="1134" w:type="dxa"/>
            <w:noWrap/>
            <w:vAlign w:val="center"/>
          </w:tcPr>
          <w:p w:rsidR="00DB1A60" w:rsidRDefault="00DB1A60" w:rsidP="007E1DD8">
            <w:pPr>
              <w:jc w:val="center"/>
              <w:rPr>
                <w:color w:val="000000"/>
              </w:rPr>
            </w:pPr>
            <w:r>
              <w:rPr>
                <w:color w:val="000000"/>
                <w:szCs w:val="22"/>
              </w:rPr>
              <w:t>-</w:t>
            </w:r>
          </w:p>
        </w:tc>
        <w:tc>
          <w:tcPr>
            <w:tcW w:w="1134" w:type="dxa"/>
            <w:vAlign w:val="center"/>
          </w:tcPr>
          <w:p w:rsidR="00DB1A60" w:rsidRDefault="00DB1A60" w:rsidP="007E1DD8">
            <w:pPr>
              <w:jc w:val="center"/>
              <w:rPr>
                <w:color w:val="000000"/>
              </w:rPr>
            </w:pPr>
            <w:r>
              <w:rPr>
                <w:color w:val="000000"/>
                <w:szCs w:val="22"/>
              </w:rPr>
              <w:t>-</w:t>
            </w:r>
          </w:p>
        </w:tc>
      </w:tr>
    </w:tbl>
    <w:p w:rsidR="00024FC1" w:rsidRDefault="00024FC1" w:rsidP="00024FC1">
      <w:pPr>
        <w:pStyle w:val="Heading4"/>
        <w:tabs>
          <w:tab w:val="left" w:pos="1418"/>
        </w:tabs>
        <w:spacing w:before="120" w:after="120"/>
        <w:ind w:left="1134"/>
        <w:rPr>
          <w:rFonts w:ascii="Times New Roman" w:hAnsi="Times New Roman"/>
          <w:i w:val="0"/>
          <w:color w:val="000000"/>
        </w:rPr>
      </w:pPr>
    </w:p>
    <w:p w:rsidR="00024FC1" w:rsidRDefault="00024FC1">
      <w:pPr>
        <w:spacing w:after="160" w:line="259" w:lineRule="auto"/>
        <w:rPr>
          <w:b/>
          <w:bCs/>
          <w:iCs/>
          <w:color w:val="000000"/>
        </w:rPr>
      </w:pPr>
      <w:r>
        <w:rPr>
          <w:i/>
          <w:color w:val="000000"/>
        </w:rPr>
        <w:br w:type="page"/>
      </w:r>
    </w:p>
    <w:p w:rsidR="00DB1A60" w:rsidRDefault="00DB1A60" w:rsidP="00DB1A60">
      <w:pPr>
        <w:pStyle w:val="Heading4"/>
        <w:numPr>
          <w:ilvl w:val="1"/>
          <w:numId w:val="22"/>
        </w:numPr>
        <w:tabs>
          <w:tab w:val="left" w:pos="1418"/>
        </w:tabs>
        <w:spacing w:before="120" w:after="120"/>
        <w:ind w:left="1134" w:hanging="709"/>
        <w:rPr>
          <w:rFonts w:ascii="Times New Roman" w:hAnsi="Times New Roman"/>
          <w:i w:val="0"/>
          <w:color w:val="000000"/>
        </w:rPr>
      </w:pPr>
      <w:r>
        <w:rPr>
          <w:rFonts w:ascii="Times New Roman" w:hAnsi="Times New Roman"/>
          <w:i w:val="0"/>
          <w:color w:val="000000"/>
        </w:rPr>
        <w:lastRenderedPageBreak/>
        <w:t>İdari Personel</w:t>
      </w:r>
    </w:p>
    <w:tbl>
      <w:tblPr>
        <w:tblW w:w="0" w:type="auto"/>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2811"/>
        <w:gridCol w:w="2182"/>
        <w:gridCol w:w="1842"/>
        <w:gridCol w:w="2050"/>
      </w:tblGrid>
      <w:tr w:rsidR="00DB1A60" w:rsidTr="003E21BE">
        <w:trPr>
          <w:trHeight w:val="312"/>
          <w:jc w:val="center"/>
        </w:trPr>
        <w:tc>
          <w:tcPr>
            <w:tcW w:w="2811" w:type="dxa"/>
            <w:shd w:val="clear" w:color="auto" w:fill="4472C4" w:themeFill="accent5"/>
          </w:tcPr>
          <w:p w:rsidR="00DB1A60" w:rsidRDefault="003E21BE" w:rsidP="003E21BE">
            <w:pPr>
              <w:tabs>
                <w:tab w:val="left" w:pos="495"/>
                <w:tab w:val="center" w:pos="1221"/>
              </w:tabs>
              <w:ind w:left="-262" w:firstLine="262"/>
              <w:rPr>
                <w:b/>
                <w:bCs/>
                <w:color w:val="FFFFFF"/>
              </w:rPr>
            </w:pPr>
            <w:r>
              <w:rPr>
                <w:b/>
                <w:bCs/>
                <w:color w:val="FFFFFF"/>
                <w:sz w:val="22"/>
                <w:szCs w:val="22"/>
              </w:rPr>
              <w:tab/>
            </w:r>
            <w:r>
              <w:rPr>
                <w:b/>
                <w:bCs/>
                <w:color w:val="FFFFFF"/>
                <w:sz w:val="22"/>
                <w:szCs w:val="22"/>
              </w:rPr>
              <w:tab/>
            </w:r>
            <w:r w:rsidR="00DB1A60">
              <w:rPr>
                <w:b/>
                <w:bCs/>
                <w:color w:val="FFFFFF"/>
                <w:sz w:val="22"/>
                <w:szCs w:val="22"/>
              </w:rPr>
              <w:t>Sınıfı</w:t>
            </w:r>
          </w:p>
        </w:tc>
        <w:tc>
          <w:tcPr>
            <w:tcW w:w="2182" w:type="dxa"/>
            <w:shd w:val="clear" w:color="auto" w:fill="4472C4" w:themeFill="accent5"/>
          </w:tcPr>
          <w:p w:rsidR="00DB1A60" w:rsidRDefault="00DB1A60" w:rsidP="007E1DD8">
            <w:pPr>
              <w:jc w:val="center"/>
              <w:rPr>
                <w:b/>
                <w:bCs/>
                <w:color w:val="FFFFFF"/>
              </w:rPr>
            </w:pPr>
            <w:r>
              <w:rPr>
                <w:b/>
                <w:bCs/>
                <w:color w:val="FFFFFF"/>
                <w:sz w:val="22"/>
                <w:szCs w:val="22"/>
              </w:rPr>
              <w:t>Dolu</w:t>
            </w:r>
          </w:p>
        </w:tc>
        <w:tc>
          <w:tcPr>
            <w:tcW w:w="1842" w:type="dxa"/>
            <w:shd w:val="clear" w:color="auto" w:fill="4472C4" w:themeFill="accent5"/>
          </w:tcPr>
          <w:p w:rsidR="00DB1A60" w:rsidRDefault="00DB1A60" w:rsidP="007E1DD8">
            <w:pPr>
              <w:jc w:val="center"/>
              <w:rPr>
                <w:b/>
                <w:bCs/>
                <w:color w:val="FFFFFF"/>
              </w:rPr>
            </w:pPr>
            <w:r>
              <w:rPr>
                <w:b/>
                <w:bCs/>
                <w:color w:val="FFFFFF"/>
                <w:sz w:val="22"/>
                <w:szCs w:val="22"/>
              </w:rPr>
              <w:t>Boş</w:t>
            </w:r>
          </w:p>
        </w:tc>
        <w:tc>
          <w:tcPr>
            <w:tcW w:w="2050" w:type="dxa"/>
            <w:shd w:val="clear" w:color="auto" w:fill="4472C4" w:themeFill="accent5"/>
          </w:tcPr>
          <w:p w:rsidR="00DB1A60" w:rsidRDefault="00DB1A60" w:rsidP="007E1DD8">
            <w:pPr>
              <w:jc w:val="center"/>
              <w:rPr>
                <w:b/>
                <w:bCs/>
                <w:color w:val="FFFFFF"/>
              </w:rPr>
            </w:pPr>
            <w:r>
              <w:rPr>
                <w:b/>
                <w:bCs/>
                <w:color w:val="FFFFFF"/>
                <w:sz w:val="22"/>
                <w:szCs w:val="22"/>
              </w:rPr>
              <w:t>Toplam</w:t>
            </w:r>
          </w:p>
        </w:tc>
      </w:tr>
      <w:tr w:rsidR="00DB1A60" w:rsidTr="003E21BE">
        <w:trPr>
          <w:jc w:val="center"/>
        </w:trPr>
        <w:tc>
          <w:tcPr>
            <w:tcW w:w="2811" w:type="dxa"/>
          </w:tcPr>
          <w:p w:rsidR="00DB1A60" w:rsidRDefault="00DB1A60" w:rsidP="007E1DD8">
            <w:pPr>
              <w:jc w:val="center"/>
              <w:rPr>
                <w:b/>
                <w:bCs/>
              </w:rPr>
            </w:pPr>
            <w:r>
              <w:rPr>
                <w:b/>
                <w:bCs/>
                <w:sz w:val="22"/>
                <w:szCs w:val="22"/>
              </w:rPr>
              <w:t>İdari</w:t>
            </w:r>
          </w:p>
        </w:tc>
        <w:tc>
          <w:tcPr>
            <w:tcW w:w="2182" w:type="dxa"/>
          </w:tcPr>
          <w:p w:rsidR="00DB1A60" w:rsidRDefault="00DB1A60" w:rsidP="007E1DD8">
            <w:pPr>
              <w:jc w:val="center"/>
            </w:pPr>
            <w:r>
              <w:t>59</w:t>
            </w:r>
          </w:p>
        </w:tc>
        <w:tc>
          <w:tcPr>
            <w:tcW w:w="1842" w:type="dxa"/>
          </w:tcPr>
          <w:p w:rsidR="00DB1A60" w:rsidRDefault="00DB1A60" w:rsidP="007E1DD8">
            <w:pPr>
              <w:jc w:val="center"/>
            </w:pPr>
            <w:r>
              <w:rPr>
                <w:sz w:val="22"/>
                <w:szCs w:val="22"/>
              </w:rPr>
              <w:t>-</w:t>
            </w:r>
          </w:p>
        </w:tc>
        <w:tc>
          <w:tcPr>
            <w:tcW w:w="2050" w:type="dxa"/>
          </w:tcPr>
          <w:p w:rsidR="00DB1A60" w:rsidRDefault="00DB1A60" w:rsidP="007E1DD8">
            <w:pPr>
              <w:jc w:val="center"/>
            </w:pPr>
            <w:r>
              <w:rPr>
                <w:sz w:val="22"/>
                <w:szCs w:val="22"/>
              </w:rPr>
              <w:t>59</w:t>
            </w:r>
          </w:p>
        </w:tc>
      </w:tr>
    </w:tbl>
    <w:p w:rsidR="00DB1A60" w:rsidRDefault="00DB1A60" w:rsidP="00DB1A60">
      <w:pPr>
        <w:pStyle w:val="ListParagraph"/>
        <w:numPr>
          <w:ilvl w:val="2"/>
          <w:numId w:val="22"/>
        </w:numPr>
        <w:tabs>
          <w:tab w:val="left" w:pos="426"/>
        </w:tabs>
        <w:spacing w:before="120" w:line="360" w:lineRule="auto"/>
        <w:ind w:left="993" w:hanging="851"/>
        <w:contextualSpacing w:val="0"/>
        <w:jc w:val="both"/>
        <w:rPr>
          <w:b/>
        </w:rPr>
      </w:pPr>
      <w:r>
        <w:rPr>
          <w:b/>
        </w:rPr>
        <w:t>İdari Personelin Eğitim Durumları İtibariyle Dağılımı</w:t>
      </w:r>
    </w:p>
    <w:tbl>
      <w:tblPr>
        <w:tblW w:w="8845" w:type="dxa"/>
        <w:tblInd w:w="132"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360"/>
        <w:gridCol w:w="1509"/>
        <w:gridCol w:w="852"/>
        <w:gridCol w:w="1253"/>
        <w:gridCol w:w="976"/>
        <w:gridCol w:w="884"/>
        <w:gridCol w:w="1070"/>
        <w:gridCol w:w="1017"/>
      </w:tblGrid>
      <w:tr w:rsidR="00DB1A60" w:rsidTr="003E21BE">
        <w:trPr>
          <w:trHeight w:val="303"/>
        </w:trPr>
        <w:tc>
          <w:tcPr>
            <w:tcW w:w="1360" w:type="dxa"/>
            <w:shd w:val="clear" w:color="auto" w:fill="4472C4" w:themeFill="accent5"/>
            <w:noWrap/>
          </w:tcPr>
          <w:p w:rsidR="00DB1A60" w:rsidRDefault="00DB1A60" w:rsidP="007E1DD8">
            <w:pPr>
              <w:ind w:left="-120" w:firstLineChars="250" w:firstLine="600"/>
              <w:rPr>
                <w:b/>
                <w:bCs/>
                <w:color w:val="FFFFFF"/>
              </w:rPr>
            </w:pPr>
            <w:r>
              <w:rPr>
                <w:b/>
                <w:bCs/>
                <w:color w:val="FFFFFF"/>
              </w:rPr>
              <w:t> </w:t>
            </w:r>
          </w:p>
        </w:tc>
        <w:tc>
          <w:tcPr>
            <w:tcW w:w="1483" w:type="dxa"/>
            <w:shd w:val="clear" w:color="auto" w:fill="4472C4" w:themeFill="accent5"/>
            <w:noWrap/>
            <w:vAlign w:val="center"/>
          </w:tcPr>
          <w:p w:rsidR="00DB1A60" w:rsidRDefault="00DB1A60" w:rsidP="007E1DD8">
            <w:pPr>
              <w:jc w:val="center"/>
              <w:rPr>
                <w:b/>
                <w:bCs/>
                <w:color w:val="FFFFFF"/>
              </w:rPr>
            </w:pPr>
            <w:r>
              <w:rPr>
                <w:b/>
                <w:bCs/>
                <w:color w:val="FFFFFF"/>
              </w:rPr>
              <w:t>Ortaöğretim</w:t>
            </w:r>
          </w:p>
        </w:tc>
        <w:tc>
          <w:tcPr>
            <w:tcW w:w="852" w:type="dxa"/>
            <w:shd w:val="clear" w:color="auto" w:fill="4472C4" w:themeFill="accent5"/>
            <w:noWrap/>
            <w:vAlign w:val="center"/>
          </w:tcPr>
          <w:p w:rsidR="00DB1A60" w:rsidRDefault="00DB1A60" w:rsidP="007E1DD8">
            <w:pPr>
              <w:jc w:val="center"/>
              <w:rPr>
                <w:b/>
                <w:bCs/>
                <w:color w:val="FFFFFF"/>
              </w:rPr>
            </w:pPr>
            <w:r>
              <w:rPr>
                <w:b/>
                <w:bCs/>
                <w:color w:val="FFFFFF"/>
              </w:rPr>
              <w:t>Lise</w:t>
            </w:r>
          </w:p>
        </w:tc>
        <w:tc>
          <w:tcPr>
            <w:tcW w:w="1253" w:type="dxa"/>
            <w:shd w:val="clear" w:color="auto" w:fill="4472C4" w:themeFill="accent5"/>
            <w:noWrap/>
            <w:vAlign w:val="center"/>
          </w:tcPr>
          <w:p w:rsidR="00DB1A60" w:rsidRDefault="00DB1A60" w:rsidP="007E1DD8">
            <w:pPr>
              <w:jc w:val="center"/>
              <w:rPr>
                <w:b/>
                <w:bCs/>
                <w:color w:val="FFFFFF"/>
              </w:rPr>
            </w:pPr>
            <w:r>
              <w:rPr>
                <w:b/>
                <w:bCs/>
                <w:color w:val="FFFFFF"/>
              </w:rPr>
              <w:t>Ön Lisans</w:t>
            </w:r>
          </w:p>
        </w:tc>
        <w:tc>
          <w:tcPr>
            <w:tcW w:w="976" w:type="dxa"/>
            <w:shd w:val="clear" w:color="auto" w:fill="4472C4" w:themeFill="accent5"/>
            <w:noWrap/>
            <w:vAlign w:val="center"/>
          </w:tcPr>
          <w:p w:rsidR="00DB1A60" w:rsidRDefault="00DB1A60" w:rsidP="007E1DD8">
            <w:pPr>
              <w:jc w:val="center"/>
              <w:rPr>
                <w:b/>
                <w:bCs/>
                <w:color w:val="FFFFFF"/>
              </w:rPr>
            </w:pPr>
            <w:r>
              <w:rPr>
                <w:b/>
                <w:bCs/>
                <w:color w:val="FFFFFF"/>
              </w:rPr>
              <w:t>3 Yıllık</w:t>
            </w:r>
          </w:p>
        </w:tc>
        <w:tc>
          <w:tcPr>
            <w:tcW w:w="869" w:type="dxa"/>
            <w:shd w:val="clear" w:color="auto" w:fill="4472C4" w:themeFill="accent5"/>
            <w:noWrap/>
            <w:vAlign w:val="center"/>
          </w:tcPr>
          <w:p w:rsidR="00DB1A60" w:rsidRDefault="00DB1A60" w:rsidP="007E1DD8">
            <w:pPr>
              <w:jc w:val="center"/>
              <w:rPr>
                <w:b/>
                <w:bCs/>
                <w:color w:val="FFFFFF"/>
              </w:rPr>
            </w:pPr>
            <w:r>
              <w:rPr>
                <w:b/>
                <w:bCs/>
                <w:color w:val="FFFFFF"/>
              </w:rPr>
              <w:t>Lisans</w:t>
            </w:r>
          </w:p>
        </w:tc>
        <w:tc>
          <w:tcPr>
            <w:tcW w:w="1052" w:type="dxa"/>
            <w:shd w:val="clear" w:color="auto" w:fill="4472C4" w:themeFill="accent5"/>
            <w:noWrap/>
            <w:vAlign w:val="center"/>
          </w:tcPr>
          <w:p w:rsidR="00DB1A60" w:rsidRDefault="00DB1A60" w:rsidP="007E1DD8">
            <w:pPr>
              <w:jc w:val="center"/>
              <w:rPr>
                <w:b/>
                <w:bCs/>
                <w:color w:val="FFFFFF"/>
              </w:rPr>
            </w:pPr>
            <w:r>
              <w:rPr>
                <w:b/>
                <w:bCs/>
                <w:color w:val="FFFFFF"/>
              </w:rPr>
              <w:t>Y.L. ve Doktora</w:t>
            </w:r>
          </w:p>
        </w:tc>
        <w:tc>
          <w:tcPr>
            <w:tcW w:w="1000" w:type="dxa"/>
            <w:shd w:val="clear" w:color="auto" w:fill="4472C4" w:themeFill="accent5"/>
            <w:noWrap/>
            <w:vAlign w:val="center"/>
          </w:tcPr>
          <w:p w:rsidR="00DB1A60" w:rsidRDefault="00DB1A60" w:rsidP="007E1DD8">
            <w:pPr>
              <w:jc w:val="center"/>
              <w:rPr>
                <w:b/>
                <w:bCs/>
                <w:color w:val="FFFFFF"/>
              </w:rPr>
            </w:pPr>
            <w:r>
              <w:rPr>
                <w:b/>
                <w:bCs/>
                <w:color w:val="FFFFFF"/>
              </w:rPr>
              <w:t>Toplam</w:t>
            </w:r>
          </w:p>
        </w:tc>
      </w:tr>
      <w:tr w:rsidR="00DB1A60" w:rsidTr="003E21BE">
        <w:trPr>
          <w:trHeight w:val="303"/>
        </w:trPr>
        <w:tc>
          <w:tcPr>
            <w:tcW w:w="1360" w:type="dxa"/>
            <w:noWrap/>
            <w:vAlign w:val="center"/>
          </w:tcPr>
          <w:p w:rsidR="00DB1A60" w:rsidRDefault="00DB1A60" w:rsidP="007E1DD8">
            <w:pPr>
              <w:rPr>
                <w:b/>
                <w:bCs/>
                <w:color w:val="000000"/>
              </w:rPr>
            </w:pPr>
            <w:r>
              <w:rPr>
                <w:b/>
                <w:bCs/>
                <w:color w:val="000000"/>
              </w:rPr>
              <w:t>Kişi Sayısı</w:t>
            </w:r>
          </w:p>
        </w:tc>
        <w:tc>
          <w:tcPr>
            <w:tcW w:w="1483" w:type="dxa"/>
            <w:noWrap/>
          </w:tcPr>
          <w:p w:rsidR="00DB1A60" w:rsidRDefault="00DB1A60" w:rsidP="007E1DD8">
            <w:pPr>
              <w:jc w:val="center"/>
            </w:pPr>
            <w:r>
              <w:t>-</w:t>
            </w:r>
          </w:p>
        </w:tc>
        <w:tc>
          <w:tcPr>
            <w:tcW w:w="852" w:type="dxa"/>
            <w:noWrap/>
          </w:tcPr>
          <w:p w:rsidR="00DB1A60" w:rsidRDefault="00DB1A60" w:rsidP="007E1DD8">
            <w:pPr>
              <w:jc w:val="center"/>
            </w:pPr>
            <w:r>
              <w:t>8</w:t>
            </w:r>
          </w:p>
        </w:tc>
        <w:tc>
          <w:tcPr>
            <w:tcW w:w="1253" w:type="dxa"/>
            <w:noWrap/>
            <w:vAlign w:val="center"/>
          </w:tcPr>
          <w:p w:rsidR="00DB1A60" w:rsidRDefault="00DB1A60" w:rsidP="007E1DD8">
            <w:pPr>
              <w:jc w:val="center"/>
            </w:pPr>
            <w:r>
              <w:t>10</w:t>
            </w:r>
          </w:p>
        </w:tc>
        <w:tc>
          <w:tcPr>
            <w:tcW w:w="976" w:type="dxa"/>
            <w:noWrap/>
            <w:vAlign w:val="center"/>
          </w:tcPr>
          <w:p w:rsidR="00DB1A60" w:rsidRDefault="00DB1A60" w:rsidP="007E1DD8">
            <w:pPr>
              <w:jc w:val="center"/>
            </w:pPr>
            <w:r>
              <w:t>-</w:t>
            </w:r>
          </w:p>
        </w:tc>
        <w:tc>
          <w:tcPr>
            <w:tcW w:w="869" w:type="dxa"/>
            <w:noWrap/>
            <w:vAlign w:val="center"/>
          </w:tcPr>
          <w:p w:rsidR="00DB1A60" w:rsidRDefault="00DB1A60" w:rsidP="007E1DD8">
            <w:pPr>
              <w:jc w:val="center"/>
            </w:pPr>
            <w:r>
              <w:t>2</w:t>
            </w:r>
          </w:p>
        </w:tc>
        <w:tc>
          <w:tcPr>
            <w:tcW w:w="1052" w:type="dxa"/>
            <w:noWrap/>
          </w:tcPr>
          <w:p w:rsidR="00DB1A60" w:rsidRDefault="00DB1A60" w:rsidP="007E1DD8">
            <w:pPr>
              <w:jc w:val="center"/>
            </w:pPr>
            <w:r>
              <w:t>39</w:t>
            </w:r>
          </w:p>
        </w:tc>
        <w:tc>
          <w:tcPr>
            <w:tcW w:w="1000" w:type="dxa"/>
            <w:noWrap/>
            <w:vAlign w:val="center"/>
          </w:tcPr>
          <w:p w:rsidR="00DB1A60" w:rsidRDefault="00DB1A60" w:rsidP="007E1DD8">
            <w:pPr>
              <w:jc w:val="center"/>
              <w:rPr>
                <w:color w:val="000000"/>
              </w:rPr>
            </w:pPr>
            <w:r>
              <w:rPr>
                <w:color w:val="000000"/>
              </w:rPr>
              <w:t>59</w:t>
            </w:r>
          </w:p>
        </w:tc>
      </w:tr>
      <w:tr w:rsidR="00DB1A60" w:rsidTr="003E21BE">
        <w:trPr>
          <w:trHeight w:val="303"/>
        </w:trPr>
        <w:tc>
          <w:tcPr>
            <w:tcW w:w="1360" w:type="dxa"/>
            <w:noWrap/>
            <w:vAlign w:val="center"/>
          </w:tcPr>
          <w:p w:rsidR="00DB1A60" w:rsidRDefault="00DB1A60" w:rsidP="007E1DD8">
            <w:pPr>
              <w:rPr>
                <w:b/>
                <w:bCs/>
                <w:color w:val="000000"/>
              </w:rPr>
            </w:pPr>
            <w:r>
              <w:rPr>
                <w:b/>
                <w:bCs/>
                <w:color w:val="000000"/>
              </w:rPr>
              <w:t>Yüzde (%)</w:t>
            </w:r>
          </w:p>
        </w:tc>
        <w:tc>
          <w:tcPr>
            <w:tcW w:w="1483" w:type="dxa"/>
            <w:noWrap/>
          </w:tcPr>
          <w:p w:rsidR="00DB1A60" w:rsidRDefault="00DB1A60" w:rsidP="007E1DD8">
            <w:pPr>
              <w:jc w:val="center"/>
            </w:pPr>
            <w:r>
              <w:t>-</w:t>
            </w:r>
          </w:p>
        </w:tc>
        <w:tc>
          <w:tcPr>
            <w:tcW w:w="852" w:type="dxa"/>
            <w:noWrap/>
          </w:tcPr>
          <w:p w:rsidR="00DB1A60" w:rsidRDefault="00DB1A60" w:rsidP="007E1DD8">
            <w:pPr>
              <w:jc w:val="center"/>
            </w:pPr>
            <w:r>
              <w:t>13</w:t>
            </w:r>
          </w:p>
        </w:tc>
        <w:tc>
          <w:tcPr>
            <w:tcW w:w="1253" w:type="dxa"/>
            <w:noWrap/>
            <w:vAlign w:val="center"/>
          </w:tcPr>
          <w:p w:rsidR="00DB1A60" w:rsidRDefault="00DB1A60" w:rsidP="007E1DD8">
            <w:pPr>
              <w:jc w:val="center"/>
            </w:pPr>
            <w:r>
              <w:t>16</w:t>
            </w:r>
          </w:p>
        </w:tc>
        <w:tc>
          <w:tcPr>
            <w:tcW w:w="976" w:type="dxa"/>
            <w:noWrap/>
            <w:vAlign w:val="center"/>
          </w:tcPr>
          <w:p w:rsidR="00DB1A60" w:rsidRDefault="00DB1A60" w:rsidP="007E1DD8">
            <w:pPr>
              <w:jc w:val="center"/>
            </w:pPr>
            <w:r>
              <w:t>-</w:t>
            </w:r>
          </w:p>
        </w:tc>
        <w:tc>
          <w:tcPr>
            <w:tcW w:w="869" w:type="dxa"/>
            <w:noWrap/>
            <w:vAlign w:val="center"/>
          </w:tcPr>
          <w:p w:rsidR="00DB1A60" w:rsidRDefault="00DB1A60" w:rsidP="007E1DD8">
            <w:pPr>
              <w:jc w:val="center"/>
            </w:pPr>
            <w:r>
              <w:t>4</w:t>
            </w:r>
          </w:p>
        </w:tc>
        <w:tc>
          <w:tcPr>
            <w:tcW w:w="1052" w:type="dxa"/>
            <w:noWrap/>
          </w:tcPr>
          <w:p w:rsidR="00DB1A60" w:rsidRDefault="00DB1A60" w:rsidP="007E1DD8">
            <w:pPr>
              <w:jc w:val="center"/>
            </w:pPr>
            <w:r>
              <w:t>67</w:t>
            </w:r>
          </w:p>
        </w:tc>
        <w:tc>
          <w:tcPr>
            <w:tcW w:w="1000" w:type="dxa"/>
            <w:noWrap/>
            <w:vAlign w:val="center"/>
          </w:tcPr>
          <w:p w:rsidR="00DB1A60" w:rsidRDefault="00DB1A60" w:rsidP="007E1DD8">
            <w:pPr>
              <w:jc w:val="center"/>
              <w:rPr>
                <w:color w:val="000000"/>
              </w:rPr>
            </w:pPr>
            <w:r>
              <w:rPr>
                <w:color w:val="000000"/>
              </w:rPr>
              <w:t>100</w:t>
            </w:r>
          </w:p>
        </w:tc>
      </w:tr>
    </w:tbl>
    <w:p w:rsidR="00DB1A60" w:rsidRDefault="00DB1A60" w:rsidP="00DB1A60">
      <w:pPr>
        <w:pStyle w:val="ListParagraph"/>
        <w:numPr>
          <w:ilvl w:val="2"/>
          <w:numId w:val="22"/>
        </w:numPr>
        <w:tabs>
          <w:tab w:val="left" w:pos="426"/>
        </w:tabs>
        <w:spacing w:before="120" w:after="120" w:line="360" w:lineRule="auto"/>
        <w:ind w:left="993" w:hanging="851"/>
        <w:contextualSpacing w:val="0"/>
        <w:jc w:val="both"/>
        <w:rPr>
          <w:b/>
        </w:rPr>
      </w:pPr>
      <w:r>
        <w:rPr>
          <w:b/>
        </w:rPr>
        <w:t>İdari Personelin Hizmet Süreleri İtibariyle Dağılımı</w:t>
      </w:r>
    </w:p>
    <w:tbl>
      <w:tblPr>
        <w:tblW w:w="8907"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678"/>
        <w:gridCol w:w="992"/>
        <w:gridCol w:w="1134"/>
        <w:gridCol w:w="993"/>
        <w:gridCol w:w="992"/>
        <w:gridCol w:w="992"/>
        <w:gridCol w:w="992"/>
        <w:gridCol w:w="1134"/>
      </w:tblGrid>
      <w:tr w:rsidR="00DB1A60" w:rsidTr="007E1DD8">
        <w:trPr>
          <w:trHeight w:val="315"/>
          <w:jc w:val="center"/>
        </w:trPr>
        <w:tc>
          <w:tcPr>
            <w:tcW w:w="1678" w:type="dxa"/>
            <w:shd w:val="clear" w:color="auto" w:fill="4472C4" w:themeFill="accent5"/>
            <w:noWrap/>
          </w:tcPr>
          <w:p w:rsidR="00DB1A60" w:rsidRDefault="00DB1A60" w:rsidP="007E1DD8">
            <w:pPr>
              <w:ind w:firstLineChars="200" w:firstLine="480"/>
              <w:rPr>
                <w:b/>
                <w:bCs/>
                <w:color w:val="000000"/>
              </w:rPr>
            </w:pPr>
            <w:r>
              <w:rPr>
                <w:b/>
                <w:bCs/>
                <w:color w:val="000000"/>
              </w:rPr>
              <w:t> </w:t>
            </w:r>
          </w:p>
        </w:tc>
        <w:tc>
          <w:tcPr>
            <w:tcW w:w="992" w:type="dxa"/>
            <w:shd w:val="clear" w:color="auto" w:fill="4472C4" w:themeFill="accent5"/>
            <w:noWrap/>
            <w:vAlign w:val="center"/>
          </w:tcPr>
          <w:p w:rsidR="00DB1A60" w:rsidRDefault="00DB1A60" w:rsidP="007E1DD8">
            <w:pPr>
              <w:jc w:val="center"/>
              <w:rPr>
                <w:b/>
                <w:bCs/>
                <w:color w:val="FFFFFF"/>
              </w:rPr>
            </w:pPr>
            <w:r>
              <w:rPr>
                <w:b/>
                <w:bCs/>
                <w:color w:val="FFFFFF"/>
              </w:rPr>
              <w:t>1- 3</w:t>
            </w:r>
          </w:p>
          <w:p w:rsidR="00DB1A60" w:rsidRDefault="00DB1A60" w:rsidP="007E1DD8">
            <w:pPr>
              <w:jc w:val="center"/>
              <w:rPr>
                <w:b/>
                <w:bCs/>
                <w:color w:val="FFFFFF"/>
              </w:rPr>
            </w:pPr>
            <w:r>
              <w:rPr>
                <w:b/>
                <w:bCs/>
                <w:color w:val="FFFFFF"/>
              </w:rPr>
              <w:t>Yıl</w:t>
            </w:r>
          </w:p>
        </w:tc>
        <w:tc>
          <w:tcPr>
            <w:tcW w:w="1134" w:type="dxa"/>
            <w:shd w:val="clear" w:color="auto" w:fill="4472C4" w:themeFill="accent5"/>
            <w:noWrap/>
            <w:vAlign w:val="center"/>
          </w:tcPr>
          <w:p w:rsidR="00DB1A60" w:rsidRDefault="00DB1A60" w:rsidP="007E1DD8">
            <w:pPr>
              <w:jc w:val="center"/>
              <w:rPr>
                <w:b/>
                <w:bCs/>
                <w:color w:val="FFFFFF"/>
              </w:rPr>
            </w:pPr>
            <w:r>
              <w:rPr>
                <w:b/>
                <w:bCs/>
                <w:color w:val="FFFFFF"/>
              </w:rPr>
              <w:t>4 – 6</w:t>
            </w:r>
          </w:p>
          <w:p w:rsidR="00DB1A60" w:rsidRDefault="00DB1A60" w:rsidP="007E1DD8">
            <w:pPr>
              <w:jc w:val="center"/>
              <w:rPr>
                <w:b/>
                <w:bCs/>
                <w:color w:val="FFFFFF"/>
              </w:rPr>
            </w:pPr>
            <w:r>
              <w:rPr>
                <w:b/>
                <w:bCs/>
                <w:color w:val="FFFFFF"/>
              </w:rPr>
              <w:t>Yıl</w:t>
            </w:r>
          </w:p>
        </w:tc>
        <w:tc>
          <w:tcPr>
            <w:tcW w:w="993" w:type="dxa"/>
            <w:shd w:val="clear" w:color="auto" w:fill="4472C4" w:themeFill="accent5"/>
            <w:noWrap/>
            <w:vAlign w:val="center"/>
          </w:tcPr>
          <w:p w:rsidR="00DB1A60" w:rsidRDefault="00DB1A60" w:rsidP="007E1DD8">
            <w:pPr>
              <w:jc w:val="center"/>
              <w:rPr>
                <w:b/>
                <w:bCs/>
                <w:color w:val="FFFFFF"/>
              </w:rPr>
            </w:pPr>
            <w:r>
              <w:rPr>
                <w:b/>
                <w:bCs/>
                <w:color w:val="FFFFFF"/>
              </w:rPr>
              <w:t>7 – 10 Yıl</w:t>
            </w:r>
          </w:p>
        </w:tc>
        <w:tc>
          <w:tcPr>
            <w:tcW w:w="992" w:type="dxa"/>
            <w:shd w:val="clear" w:color="auto" w:fill="4472C4" w:themeFill="accent5"/>
            <w:noWrap/>
            <w:vAlign w:val="center"/>
          </w:tcPr>
          <w:p w:rsidR="00DB1A60" w:rsidRDefault="00DB1A60" w:rsidP="007E1DD8">
            <w:pPr>
              <w:jc w:val="center"/>
              <w:rPr>
                <w:b/>
                <w:bCs/>
                <w:color w:val="FFFFFF"/>
              </w:rPr>
            </w:pPr>
            <w:r>
              <w:rPr>
                <w:b/>
                <w:bCs/>
                <w:color w:val="FFFFFF"/>
              </w:rPr>
              <w:t>11 – 15 Yıl</w:t>
            </w:r>
          </w:p>
        </w:tc>
        <w:tc>
          <w:tcPr>
            <w:tcW w:w="992" w:type="dxa"/>
            <w:shd w:val="clear" w:color="auto" w:fill="4472C4" w:themeFill="accent5"/>
            <w:noWrap/>
            <w:vAlign w:val="center"/>
          </w:tcPr>
          <w:p w:rsidR="00DB1A60" w:rsidRDefault="00DB1A60" w:rsidP="007E1DD8">
            <w:pPr>
              <w:jc w:val="center"/>
              <w:rPr>
                <w:b/>
                <w:bCs/>
                <w:color w:val="FFFFFF"/>
              </w:rPr>
            </w:pPr>
            <w:r>
              <w:rPr>
                <w:b/>
                <w:bCs/>
                <w:color w:val="FFFFFF"/>
              </w:rPr>
              <w:t>16 – 20 Yıl</w:t>
            </w:r>
          </w:p>
        </w:tc>
        <w:tc>
          <w:tcPr>
            <w:tcW w:w="992" w:type="dxa"/>
            <w:shd w:val="clear" w:color="auto" w:fill="4472C4" w:themeFill="accent5"/>
            <w:vAlign w:val="center"/>
          </w:tcPr>
          <w:p w:rsidR="00DB1A60" w:rsidRDefault="00DB1A60" w:rsidP="007E1DD8">
            <w:pPr>
              <w:jc w:val="center"/>
              <w:rPr>
                <w:b/>
                <w:bCs/>
                <w:color w:val="FFFFFF"/>
              </w:rPr>
            </w:pPr>
            <w:r>
              <w:rPr>
                <w:b/>
                <w:bCs/>
                <w:color w:val="FFFFFF"/>
              </w:rPr>
              <w:t>21 ve Üzeri</w:t>
            </w:r>
          </w:p>
        </w:tc>
        <w:tc>
          <w:tcPr>
            <w:tcW w:w="1134" w:type="dxa"/>
            <w:shd w:val="clear" w:color="auto" w:fill="4472C4" w:themeFill="accent5"/>
            <w:vAlign w:val="center"/>
          </w:tcPr>
          <w:p w:rsidR="00DB1A60" w:rsidRDefault="00DB1A60" w:rsidP="007E1DD8">
            <w:pPr>
              <w:jc w:val="center"/>
              <w:rPr>
                <w:b/>
                <w:bCs/>
                <w:color w:val="FFFFFF"/>
              </w:rPr>
            </w:pPr>
            <w:r>
              <w:rPr>
                <w:b/>
                <w:bCs/>
                <w:color w:val="FFFFFF"/>
              </w:rPr>
              <w:t>Toplam</w:t>
            </w:r>
          </w:p>
        </w:tc>
      </w:tr>
      <w:tr w:rsidR="00DB1A60" w:rsidTr="007E1DD8">
        <w:trPr>
          <w:trHeight w:val="315"/>
          <w:jc w:val="center"/>
        </w:trPr>
        <w:tc>
          <w:tcPr>
            <w:tcW w:w="1678" w:type="dxa"/>
            <w:noWrap/>
            <w:vAlign w:val="center"/>
          </w:tcPr>
          <w:p w:rsidR="00DB1A60" w:rsidRDefault="00DB1A60" w:rsidP="007E1DD8">
            <w:pPr>
              <w:rPr>
                <w:b/>
                <w:bCs/>
                <w:color w:val="000000"/>
              </w:rPr>
            </w:pPr>
            <w:r>
              <w:rPr>
                <w:b/>
                <w:bCs/>
                <w:color w:val="000000"/>
              </w:rPr>
              <w:t>Kişi Sayısı</w:t>
            </w:r>
          </w:p>
        </w:tc>
        <w:tc>
          <w:tcPr>
            <w:tcW w:w="992" w:type="dxa"/>
            <w:noWrap/>
            <w:vAlign w:val="center"/>
          </w:tcPr>
          <w:p w:rsidR="00DB1A60" w:rsidRDefault="00DB1A60" w:rsidP="007E1DD8">
            <w:pPr>
              <w:jc w:val="center"/>
            </w:pPr>
            <w:r>
              <w:t>3</w:t>
            </w:r>
          </w:p>
        </w:tc>
        <w:tc>
          <w:tcPr>
            <w:tcW w:w="1134" w:type="dxa"/>
            <w:noWrap/>
            <w:vAlign w:val="center"/>
          </w:tcPr>
          <w:p w:rsidR="00DB1A60" w:rsidRDefault="00DB1A60" w:rsidP="007E1DD8">
            <w:pPr>
              <w:jc w:val="center"/>
            </w:pPr>
            <w:r>
              <w:t>4</w:t>
            </w:r>
          </w:p>
        </w:tc>
        <w:tc>
          <w:tcPr>
            <w:tcW w:w="993" w:type="dxa"/>
            <w:noWrap/>
            <w:vAlign w:val="center"/>
          </w:tcPr>
          <w:p w:rsidR="00DB1A60" w:rsidRDefault="00DB1A60" w:rsidP="007E1DD8">
            <w:pPr>
              <w:jc w:val="center"/>
            </w:pPr>
            <w:r>
              <w:t>17</w:t>
            </w:r>
          </w:p>
        </w:tc>
        <w:tc>
          <w:tcPr>
            <w:tcW w:w="992" w:type="dxa"/>
            <w:noWrap/>
            <w:vAlign w:val="center"/>
          </w:tcPr>
          <w:p w:rsidR="00DB1A60" w:rsidRDefault="00DB1A60" w:rsidP="007E1DD8">
            <w:pPr>
              <w:jc w:val="center"/>
            </w:pPr>
            <w:r>
              <w:t>8</w:t>
            </w:r>
          </w:p>
        </w:tc>
        <w:tc>
          <w:tcPr>
            <w:tcW w:w="992" w:type="dxa"/>
            <w:noWrap/>
            <w:vAlign w:val="center"/>
          </w:tcPr>
          <w:p w:rsidR="00DB1A60" w:rsidRDefault="00DB1A60" w:rsidP="007E1DD8">
            <w:pPr>
              <w:jc w:val="center"/>
            </w:pPr>
            <w:r>
              <w:t>11</w:t>
            </w:r>
          </w:p>
        </w:tc>
        <w:tc>
          <w:tcPr>
            <w:tcW w:w="992" w:type="dxa"/>
            <w:vAlign w:val="center"/>
          </w:tcPr>
          <w:p w:rsidR="00DB1A60" w:rsidRDefault="00DB1A60" w:rsidP="007E1DD8">
            <w:pPr>
              <w:jc w:val="center"/>
            </w:pPr>
            <w:r>
              <w:t>16</w:t>
            </w:r>
          </w:p>
        </w:tc>
        <w:tc>
          <w:tcPr>
            <w:tcW w:w="1134" w:type="dxa"/>
            <w:vAlign w:val="center"/>
          </w:tcPr>
          <w:p w:rsidR="00DB1A60" w:rsidRDefault="00DB1A60" w:rsidP="007E1DD8">
            <w:pPr>
              <w:jc w:val="center"/>
              <w:rPr>
                <w:color w:val="000000"/>
              </w:rPr>
            </w:pPr>
            <w:r>
              <w:rPr>
                <w:color w:val="000000"/>
              </w:rPr>
              <w:t>59</w:t>
            </w:r>
          </w:p>
        </w:tc>
      </w:tr>
      <w:tr w:rsidR="00DB1A60" w:rsidTr="007E1DD8">
        <w:trPr>
          <w:trHeight w:val="315"/>
          <w:jc w:val="center"/>
        </w:trPr>
        <w:tc>
          <w:tcPr>
            <w:tcW w:w="1678" w:type="dxa"/>
            <w:noWrap/>
            <w:vAlign w:val="center"/>
          </w:tcPr>
          <w:p w:rsidR="00DB1A60" w:rsidRDefault="00DB1A60" w:rsidP="007E1DD8">
            <w:pPr>
              <w:rPr>
                <w:b/>
                <w:bCs/>
                <w:color w:val="000000"/>
              </w:rPr>
            </w:pPr>
            <w:r>
              <w:rPr>
                <w:b/>
                <w:bCs/>
                <w:color w:val="000000"/>
              </w:rPr>
              <w:t>Yüzde (%)</w:t>
            </w:r>
          </w:p>
        </w:tc>
        <w:tc>
          <w:tcPr>
            <w:tcW w:w="992" w:type="dxa"/>
            <w:noWrap/>
            <w:vAlign w:val="center"/>
          </w:tcPr>
          <w:p w:rsidR="00DB1A60" w:rsidRDefault="00DB1A60" w:rsidP="007E1DD8">
            <w:pPr>
              <w:jc w:val="center"/>
            </w:pPr>
            <w:r>
              <w:t>4</w:t>
            </w:r>
          </w:p>
        </w:tc>
        <w:tc>
          <w:tcPr>
            <w:tcW w:w="1134" w:type="dxa"/>
            <w:noWrap/>
            <w:vAlign w:val="center"/>
          </w:tcPr>
          <w:p w:rsidR="00DB1A60" w:rsidRDefault="00DB1A60" w:rsidP="007E1DD8">
            <w:pPr>
              <w:jc w:val="center"/>
            </w:pPr>
            <w:r>
              <w:t>5</w:t>
            </w:r>
          </w:p>
        </w:tc>
        <w:tc>
          <w:tcPr>
            <w:tcW w:w="993" w:type="dxa"/>
            <w:noWrap/>
            <w:vAlign w:val="center"/>
          </w:tcPr>
          <w:p w:rsidR="00DB1A60" w:rsidRDefault="00DB1A60" w:rsidP="007E1DD8">
            <w:pPr>
              <w:jc w:val="center"/>
            </w:pPr>
            <w:r>
              <w:t>30</w:t>
            </w:r>
          </w:p>
        </w:tc>
        <w:tc>
          <w:tcPr>
            <w:tcW w:w="992" w:type="dxa"/>
            <w:noWrap/>
            <w:vAlign w:val="center"/>
          </w:tcPr>
          <w:p w:rsidR="00DB1A60" w:rsidRDefault="00DB1A60" w:rsidP="007E1DD8">
            <w:pPr>
              <w:jc w:val="center"/>
            </w:pPr>
            <w:r>
              <w:t>13</w:t>
            </w:r>
          </w:p>
        </w:tc>
        <w:tc>
          <w:tcPr>
            <w:tcW w:w="992" w:type="dxa"/>
            <w:noWrap/>
            <w:vAlign w:val="center"/>
          </w:tcPr>
          <w:p w:rsidR="00DB1A60" w:rsidRDefault="00DB1A60" w:rsidP="007E1DD8">
            <w:pPr>
              <w:jc w:val="center"/>
            </w:pPr>
            <w:r>
              <w:t>20</w:t>
            </w:r>
          </w:p>
        </w:tc>
        <w:tc>
          <w:tcPr>
            <w:tcW w:w="992" w:type="dxa"/>
            <w:noWrap/>
            <w:vAlign w:val="center"/>
          </w:tcPr>
          <w:p w:rsidR="00DB1A60" w:rsidRDefault="00DB1A60" w:rsidP="007E1DD8">
            <w:pPr>
              <w:jc w:val="center"/>
            </w:pPr>
            <w:r>
              <w:t>28</w:t>
            </w:r>
          </w:p>
        </w:tc>
        <w:tc>
          <w:tcPr>
            <w:tcW w:w="1134" w:type="dxa"/>
            <w:vAlign w:val="center"/>
          </w:tcPr>
          <w:p w:rsidR="00DB1A60" w:rsidRDefault="00DB1A60" w:rsidP="007E1DD8">
            <w:pPr>
              <w:jc w:val="center"/>
              <w:rPr>
                <w:color w:val="000000"/>
              </w:rPr>
            </w:pPr>
            <w:r>
              <w:rPr>
                <w:color w:val="000000"/>
              </w:rPr>
              <w:t>100</w:t>
            </w:r>
          </w:p>
        </w:tc>
      </w:tr>
    </w:tbl>
    <w:p w:rsidR="00DB1A60" w:rsidRDefault="00DB1A60" w:rsidP="00DB1A60">
      <w:pPr>
        <w:pStyle w:val="ListParagraph"/>
        <w:numPr>
          <w:ilvl w:val="2"/>
          <w:numId w:val="22"/>
        </w:numPr>
        <w:tabs>
          <w:tab w:val="left" w:pos="426"/>
        </w:tabs>
        <w:spacing w:before="120" w:line="360" w:lineRule="auto"/>
        <w:ind w:left="993" w:hanging="851"/>
        <w:contextualSpacing w:val="0"/>
        <w:jc w:val="both"/>
        <w:rPr>
          <w:b/>
        </w:rPr>
      </w:pPr>
      <w:r>
        <w:rPr>
          <w:b/>
        </w:rPr>
        <w:t>İdari Personelin Yaşları İtibariyle Dağılımı</w:t>
      </w:r>
    </w:p>
    <w:tbl>
      <w:tblPr>
        <w:tblW w:w="8921" w:type="dxa"/>
        <w:jc w:val="center"/>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384"/>
        <w:gridCol w:w="1041"/>
        <w:gridCol w:w="944"/>
        <w:gridCol w:w="1134"/>
        <w:gridCol w:w="992"/>
        <w:gridCol w:w="992"/>
        <w:gridCol w:w="1134"/>
        <w:gridCol w:w="1300"/>
      </w:tblGrid>
      <w:tr w:rsidR="00DB1A60" w:rsidTr="003E21BE">
        <w:trPr>
          <w:trHeight w:val="315"/>
          <w:jc w:val="center"/>
        </w:trPr>
        <w:tc>
          <w:tcPr>
            <w:tcW w:w="1384" w:type="dxa"/>
            <w:shd w:val="clear" w:color="auto" w:fill="4472C4" w:themeFill="accent5"/>
            <w:noWrap/>
          </w:tcPr>
          <w:p w:rsidR="00DB1A60" w:rsidRDefault="00DB1A60" w:rsidP="007E1DD8">
            <w:pPr>
              <w:rPr>
                <w:b/>
                <w:bCs/>
                <w:color w:val="000000"/>
              </w:rPr>
            </w:pPr>
            <w:r>
              <w:rPr>
                <w:b/>
                <w:bCs/>
                <w:color w:val="000000"/>
                <w:szCs w:val="22"/>
              </w:rPr>
              <w:t> </w:t>
            </w:r>
          </w:p>
        </w:tc>
        <w:tc>
          <w:tcPr>
            <w:tcW w:w="1041" w:type="dxa"/>
            <w:shd w:val="clear" w:color="auto" w:fill="4472C4" w:themeFill="accent5"/>
            <w:noWrap/>
          </w:tcPr>
          <w:p w:rsidR="00DB1A60" w:rsidRDefault="00DB1A60" w:rsidP="007E1DD8">
            <w:pPr>
              <w:jc w:val="center"/>
              <w:rPr>
                <w:b/>
                <w:bCs/>
                <w:color w:val="FFFFFF"/>
              </w:rPr>
            </w:pPr>
            <w:r>
              <w:rPr>
                <w:b/>
                <w:bCs/>
                <w:color w:val="FFFFFF"/>
                <w:szCs w:val="22"/>
              </w:rPr>
              <w:t>21 - 25 Yaş</w:t>
            </w:r>
          </w:p>
        </w:tc>
        <w:tc>
          <w:tcPr>
            <w:tcW w:w="944" w:type="dxa"/>
            <w:shd w:val="clear" w:color="auto" w:fill="4472C4" w:themeFill="accent5"/>
            <w:noWrap/>
          </w:tcPr>
          <w:p w:rsidR="00DB1A60" w:rsidRDefault="00DB1A60" w:rsidP="007E1DD8">
            <w:pPr>
              <w:jc w:val="center"/>
              <w:rPr>
                <w:b/>
                <w:bCs/>
                <w:color w:val="FFFFFF"/>
              </w:rPr>
            </w:pPr>
            <w:r>
              <w:rPr>
                <w:b/>
                <w:bCs/>
                <w:color w:val="FFFFFF"/>
                <w:szCs w:val="22"/>
              </w:rPr>
              <w:t>26 - 30 Yaş</w:t>
            </w:r>
          </w:p>
        </w:tc>
        <w:tc>
          <w:tcPr>
            <w:tcW w:w="1134" w:type="dxa"/>
            <w:shd w:val="clear" w:color="auto" w:fill="4472C4" w:themeFill="accent5"/>
            <w:noWrap/>
          </w:tcPr>
          <w:p w:rsidR="00DB1A60" w:rsidRDefault="00DB1A60" w:rsidP="007E1DD8">
            <w:pPr>
              <w:jc w:val="center"/>
              <w:rPr>
                <w:b/>
                <w:bCs/>
                <w:color w:val="FFFFFF"/>
              </w:rPr>
            </w:pPr>
            <w:r>
              <w:rPr>
                <w:b/>
                <w:bCs/>
                <w:color w:val="FFFFFF"/>
                <w:szCs w:val="22"/>
              </w:rPr>
              <w:t>31 - 35 Yaş</w:t>
            </w:r>
          </w:p>
        </w:tc>
        <w:tc>
          <w:tcPr>
            <w:tcW w:w="992" w:type="dxa"/>
            <w:shd w:val="clear" w:color="auto" w:fill="4472C4" w:themeFill="accent5"/>
            <w:noWrap/>
          </w:tcPr>
          <w:p w:rsidR="00DB1A60" w:rsidRDefault="00DB1A60" w:rsidP="007E1DD8">
            <w:pPr>
              <w:jc w:val="center"/>
              <w:rPr>
                <w:b/>
                <w:bCs/>
                <w:color w:val="FFFFFF"/>
              </w:rPr>
            </w:pPr>
            <w:r>
              <w:rPr>
                <w:b/>
                <w:bCs/>
                <w:color w:val="FFFFFF"/>
                <w:szCs w:val="22"/>
              </w:rPr>
              <w:t>36 - 40 Yaş</w:t>
            </w:r>
          </w:p>
        </w:tc>
        <w:tc>
          <w:tcPr>
            <w:tcW w:w="992" w:type="dxa"/>
            <w:shd w:val="clear" w:color="auto" w:fill="4472C4" w:themeFill="accent5"/>
            <w:noWrap/>
          </w:tcPr>
          <w:p w:rsidR="00DB1A60" w:rsidRDefault="00DB1A60" w:rsidP="007E1DD8">
            <w:pPr>
              <w:jc w:val="center"/>
              <w:rPr>
                <w:b/>
                <w:bCs/>
                <w:color w:val="FFFFFF"/>
              </w:rPr>
            </w:pPr>
            <w:r>
              <w:rPr>
                <w:b/>
                <w:bCs/>
                <w:color w:val="FFFFFF"/>
                <w:szCs w:val="22"/>
              </w:rPr>
              <w:t>41 - 50 Yaş</w:t>
            </w:r>
          </w:p>
        </w:tc>
        <w:tc>
          <w:tcPr>
            <w:tcW w:w="1134" w:type="dxa"/>
            <w:shd w:val="clear" w:color="auto" w:fill="4472C4" w:themeFill="accent5"/>
          </w:tcPr>
          <w:p w:rsidR="00DB1A60" w:rsidRDefault="00DB1A60" w:rsidP="007E1DD8">
            <w:pPr>
              <w:jc w:val="center"/>
              <w:rPr>
                <w:b/>
                <w:bCs/>
                <w:color w:val="FFFFFF"/>
              </w:rPr>
            </w:pPr>
            <w:r>
              <w:rPr>
                <w:b/>
                <w:bCs/>
                <w:color w:val="FFFFFF"/>
                <w:szCs w:val="22"/>
              </w:rPr>
              <w:t>51 ve</w:t>
            </w:r>
          </w:p>
          <w:p w:rsidR="00DB1A60" w:rsidRDefault="00DB1A60" w:rsidP="007E1DD8">
            <w:pPr>
              <w:jc w:val="center"/>
              <w:rPr>
                <w:b/>
                <w:bCs/>
                <w:color w:val="FFFFFF"/>
              </w:rPr>
            </w:pPr>
            <w:r>
              <w:rPr>
                <w:b/>
                <w:bCs/>
                <w:color w:val="FFFFFF"/>
                <w:szCs w:val="22"/>
              </w:rPr>
              <w:t>Üzeri</w:t>
            </w:r>
          </w:p>
        </w:tc>
        <w:tc>
          <w:tcPr>
            <w:tcW w:w="1300" w:type="dxa"/>
            <w:shd w:val="clear" w:color="auto" w:fill="4472C4" w:themeFill="accent5"/>
          </w:tcPr>
          <w:p w:rsidR="00DB1A60" w:rsidRDefault="00DB1A60" w:rsidP="007E1DD8">
            <w:pPr>
              <w:jc w:val="center"/>
              <w:rPr>
                <w:b/>
                <w:bCs/>
                <w:color w:val="FFFFFF"/>
              </w:rPr>
            </w:pPr>
            <w:r>
              <w:rPr>
                <w:b/>
                <w:bCs/>
                <w:color w:val="FFFFFF"/>
                <w:szCs w:val="22"/>
              </w:rPr>
              <w:t>Toplam</w:t>
            </w:r>
          </w:p>
        </w:tc>
      </w:tr>
      <w:tr w:rsidR="00DB1A60" w:rsidTr="003E21BE">
        <w:trPr>
          <w:trHeight w:val="315"/>
          <w:jc w:val="center"/>
        </w:trPr>
        <w:tc>
          <w:tcPr>
            <w:tcW w:w="1384" w:type="dxa"/>
            <w:noWrap/>
            <w:vAlign w:val="center"/>
          </w:tcPr>
          <w:p w:rsidR="00DB1A60" w:rsidRDefault="00DB1A60" w:rsidP="007E1DD8">
            <w:pPr>
              <w:rPr>
                <w:b/>
                <w:bCs/>
                <w:color w:val="000000"/>
              </w:rPr>
            </w:pPr>
            <w:r>
              <w:rPr>
                <w:b/>
                <w:bCs/>
                <w:color w:val="000000"/>
                <w:szCs w:val="22"/>
              </w:rPr>
              <w:t>Kişi Sayısı</w:t>
            </w:r>
          </w:p>
        </w:tc>
        <w:tc>
          <w:tcPr>
            <w:tcW w:w="1041" w:type="dxa"/>
            <w:noWrap/>
          </w:tcPr>
          <w:p w:rsidR="00DB1A60" w:rsidRDefault="00DB1A60" w:rsidP="007E1DD8">
            <w:pPr>
              <w:jc w:val="center"/>
              <w:rPr>
                <w:i/>
              </w:rPr>
            </w:pPr>
            <w:r>
              <w:rPr>
                <w:i/>
              </w:rPr>
              <w:t>-</w:t>
            </w:r>
          </w:p>
        </w:tc>
        <w:tc>
          <w:tcPr>
            <w:tcW w:w="944" w:type="dxa"/>
            <w:noWrap/>
            <w:vAlign w:val="center"/>
          </w:tcPr>
          <w:p w:rsidR="00DB1A60" w:rsidRDefault="00DB1A60" w:rsidP="007E1DD8">
            <w:pPr>
              <w:jc w:val="center"/>
            </w:pPr>
            <w:r>
              <w:t>-</w:t>
            </w:r>
          </w:p>
        </w:tc>
        <w:tc>
          <w:tcPr>
            <w:tcW w:w="1134" w:type="dxa"/>
            <w:noWrap/>
            <w:vAlign w:val="center"/>
          </w:tcPr>
          <w:p w:rsidR="00DB1A60" w:rsidRDefault="00DB1A60" w:rsidP="007E1DD8">
            <w:pPr>
              <w:jc w:val="center"/>
            </w:pPr>
            <w:r>
              <w:t>3</w:t>
            </w:r>
          </w:p>
        </w:tc>
        <w:tc>
          <w:tcPr>
            <w:tcW w:w="992" w:type="dxa"/>
            <w:noWrap/>
            <w:vAlign w:val="center"/>
          </w:tcPr>
          <w:p w:rsidR="00DB1A60" w:rsidRDefault="00DB1A60" w:rsidP="007E1DD8">
            <w:pPr>
              <w:jc w:val="center"/>
            </w:pPr>
            <w:r>
              <w:t>8</w:t>
            </w:r>
          </w:p>
        </w:tc>
        <w:tc>
          <w:tcPr>
            <w:tcW w:w="992" w:type="dxa"/>
            <w:noWrap/>
            <w:vAlign w:val="center"/>
          </w:tcPr>
          <w:p w:rsidR="00DB1A60" w:rsidRDefault="00DB1A60" w:rsidP="007E1DD8">
            <w:pPr>
              <w:jc w:val="center"/>
            </w:pPr>
            <w:r>
              <w:t>32</w:t>
            </w:r>
          </w:p>
        </w:tc>
        <w:tc>
          <w:tcPr>
            <w:tcW w:w="1134" w:type="dxa"/>
          </w:tcPr>
          <w:p w:rsidR="00DB1A60" w:rsidRDefault="00DB1A60" w:rsidP="007E1DD8">
            <w:pPr>
              <w:jc w:val="center"/>
            </w:pPr>
            <w:r>
              <w:t>16</w:t>
            </w:r>
          </w:p>
        </w:tc>
        <w:tc>
          <w:tcPr>
            <w:tcW w:w="1300" w:type="dxa"/>
            <w:vAlign w:val="center"/>
          </w:tcPr>
          <w:p w:rsidR="00DB1A60" w:rsidRDefault="00DB1A60" w:rsidP="007E1DD8">
            <w:pPr>
              <w:jc w:val="center"/>
              <w:rPr>
                <w:color w:val="000000"/>
              </w:rPr>
            </w:pPr>
            <w:r>
              <w:rPr>
                <w:color w:val="000000"/>
                <w:szCs w:val="22"/>
              </w:rPr>
              <w:t>59</w:t>
            </w:r>
          </w:p>
        </w:tc>
      </w:tr>
      <w:tr w:rsidR="00DB1A60" w:rsidTr="003E21BE">
        <w:trPr>
          <w:trHeight w:val="315"/>
          <w:jc w:val="center"/>
        </w:trPr>
        <w:tc>
          <w:tcPr>
            <w:tcW w:w="1384" w:type="dxa"/>
            <w:noWrap/>
            <w:vAlign w:val="center"/>
          </w:tcPr>
          <w:p w:rsidR="00DB1A60" w:rsidRDefault="00DB1A60" w:rsidP="007E1DD8">
            <w:pPr>
              <w:rPr>
                <w:b/>
                <w:bCs/>
                <w:color w:val="000000"/>
              </w:rPr>
            </w:pPr>
            <w:r>
              <w:rPr>
                <w:b/>
                <w:bCs/>
                <w:color w:val="000000"/>
                <w:szCs w:val="22"/>
              </w:rPr>
              <w:t>Yüzde (%)</w:t>
            </w:r>
          </w:p>
        </w:tc>
        <w:tc>
          <w:tcPr>
            <w:tcW w:w="1041" w:type="dxa"/>
            <w:noWrap/>
          </w:tcPr>
          <w:p w:rsidR="00DB1A60" w:rsidRDefault="00DB1A60" w:rsidP="007E1DD8">
            <w:pPr>
              <w:jc w:val="center"/>
              <w:rPr>
                <w:i/>
              </w:rPr>
            </w:pPr>
            <w:r>
              <w:rPr>
                <w:i/>
              </w:rPr>
              <w:t>-</w:t>
            </w:r>
          </w:p>
        </w:tc>
        <w:tc>
          <w:tcPr>
            <w:tcW w:w="944" w:type="dxa"/>
            <w:noWrap/>
            <w:vAlign w:val="center"/>
          </w:tcPr>
          <w:p w:rsidR="00DB1A60" w:rsidRDefault="00DB1A60" w:rsidP="007E1DD8">
            <w:pPr>
              <w:jc w:val="center"/>
            </w:pPr>
            <w:r>
              <w:t>-</w:t>
            </w:r>
          </w:p>
        </w:tc>
        <w:tc>
          <w:tcPr>
            <w:tcW w:w="1134" w:type="dxa"/>
            <w:noWrap/>
            <w:vAlign w:val="center"/>
          </w:tcPr>
          <w:p w:rsidR="00DB1A60" w:rsidRDefault="00DB1A60" w:rsidP="007E1DD8">
            <w:pPr>
              <w:jc w:val="center"/>
            </w:pPr>
            <w:r>
              <w:t>3</w:t>
            </w:r>
          </w:p>
        </w:tc>
        <w:tc>
          <w:tcPr>
            <w:tcW w:w="992" w:type="dxa"/>
            <w:noWrap/>
            <w:vAlign w:val="center"/>
          </w:tcPr>
          <w:p w:rsidR="00DB1A60" w:rsidRDefault="00DB1A60" w:rsidP="007E1DD8">
            <w:pPr>
              <w:jc w:val="center"/>
            </w:pPr>
            <w:r>
              <w:t>18</w:t>
            </w:r>
          </w:p>
        </w:tc>
        <w:tc>
          <w:tcPr>
            <w:tcW w:w="992" w:type="dxa"/>
            <w:noWrap/>
            <w:vAlign w:val="center"/>
          </w:tcPr>
          <w:p w:rsidR="00DB1A60" w:rsidRDefault="00DB1A60" w:rsidP="007E1DD8">
            <w:pPr>
              <w:jc w:val="center"/>
            </w:pPr>
            <w:r>
              <w:t>49</w:t>
            </w:r>
          </w:p>
        </w:tc>
        <w:tc>
          <w:tcPr>
            <w:tcW w:w="1134" w:type="dxa"/>
            <w:noWrap/>
          </w:tcPr>
          <w:p w:rsidR="00DB1A60" w:rsidRDefault="00DB1A60" w:rsidP="007E1DD8">
            <w:pPr>
              <w:jc w:val="center"/>
            </w:pPr>
            <w:r>
              <w:t>30</w:t>
            </w:r>
          </w:p>
        </w:tc>
        <w:tc>
          <w:tcPr>
            <w:tcW w:w="1300" w:type="dxa"/>
            <w:vAlign w:val="center"/>
          </w:tcPr>
          <w:p w:rsidR="00DB1A60" w:rsidRDefault="00DB1A60" w:rsidP="007E1DD8">
            <w:pPr>
              <w:jc w:val="center"/>
              <w:rPr>
                <w:color w:val="000000"/>
              </w:rPr>
            </w:pPr>
            <w:r>
              <w:rPr>
                <w:color w:val="000000"/>
              </w:rPr>
              <w:t>100</w:t>
            </w:r>
          </w:p>
        </w:tc>
      </w:tr>
    </w:tbl>
    <w:p w:rsidR="00DB1A60" w:rsidRPr="006C364D" w:rsidRDefault="00DB1A60" w:rsidP="00DB1A60">
      <w:pPr>
        <w:pStyle w:val="Heading4"/>
        <w:numPr>
          <w:ilvl w:val="1"/>
          <w:numId w:val="22"/>
        </w:numPr>
        <w:tabs>
          <w:tab w:val="left" w:pos="1418"/>
        </w:tabs>
        <w:ind w:left="1134" w:hanging="708"/>
        <w:rPr>
          <w:rFonts w:ascii="Times New Roman" w:hAnsi="Times New Roman"/>
          <w:i w:val="0"/>
          <w:color w:val="000000"/>
        </w:rPr>
      </w:pPr>
      <w:r>
        <w:rPr>
          <w:rFonts w:ascii="Times New Roman" w:hAnsi="Times New Roman"/>
          <w:i w:val="0"/>
          <w:color w:val="000000"/>
        </w:rPr>
        <w:t>İşçiler</w:t>
      </w:r>
      <w:r>
        <w:rPr>
          <w:rFonts w:ascii="Times New Roman" w:hAnsi="Times New Roman"/>
          <w:i w:val="0"/>
          <w:color w:val="000000"/>
        </w:rPr>
        <w:tab/>
      </w:r>
    </w:p>
    <w:p w:rsidR="00DB1A60" w:rsidRDefault="00DB1A60" w:rsidP="00DB1A60"/>
    <w:tbl>
      <w:tblPr>
        <w:tblW w:w="8788" w:type="dxa"/>
        <w:tblInd w:w="274" w:type="dxa"/>
        <w:tblCellMar>
          <w:left w:w="70" w:type="dxa"/>
          <w:right w:w="70" w:type="dxa"/>
        </w:tblCellMar>
        <w:tblLook w:val="04A0" w:firstRow="1" w:lastRow="0" w:firstColumn="1" w:lastColumn="0" w:noHBand="0" w:noVBand="1"/>
      </w:tblPr>
      <w:tblGrid>
        <w:gridCol w:w="3464"/>
        <w:gridCol w:w="1867"/>
        <w:gridCol w:w="1867"/>
        <w:gridCol w:w="1590"/>
      </w:tblGrid>
      <w:tr w:rsidR="00D26121" w:rsidRPr="00D26121" w:rsidTr="003E21BE">
        <w:trPr>
          <w:trHeight w:val="549"/>
        </w:trPr>
        <w:tc>
          <w:tcPr>
            <w:tcW w:w="3464" w:type="dxa"/>
            <w:tcBorders>
              <w:top w:val="nil"/>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ind w:firstLineChars="200" w:firstLine="480"/>
              <w:rPr>
                <w:b/>
                <w:bCs/>
                <w:color w:val="FFFFFF"/>
              </w:rPr>
            </w:pPr>
            <w:r w:rsidRPr="00D26121">
              <w:rPr>
                <w:b/>
                <w:bCs/>
                <w:color w:val="FFFFFF"/>
                <w:szCs w:val="22"/>
              </w:rPr>
              <w:t>Çalıştıkları Pozisyonlara</w:t>
            </w:r>
          </w:p>
        </w:tc>
        <w:tc>
          <w:tcPr>
            <w:tcW w:w="1867"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szCs w:val="22"/>
              </w:rPr>
              <w:t>Dolu</w:t>
            </w:r>
          </w:p>
        </w:tc>
        <w:tc>
          <w:tcPr>
            <w:tcW w:w="1867"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szCs w:val="22"/>
              </w:rPr>
              <w:t>Boş</w:t>
            </w:r>
          </w:p>
        </w:tc>
        <w:tc>
          <w:tcPr>
            <w:tcW w:w="1590"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szCs w:val="22"/>
              </w:rPr>
              <w:t>Toplam</w:t>
            </w:r>
          </w:p>
        </w:tc>
      </w:tr>
      <w:tr w:rsidR="00D26121" w:rsidRPr="00D26121" w:rsidTr="003E21BE">
        <w:trPr>
          <w:trHeight w:val="278"/>
        </w:trPr>
        <w:tc>
          <w:tcPr>
            <w:tcW w:w="3464" w:type="dxa"/>
            <w:tcBorders>
              <w:top w:val="nil"/>
              <w:left w:val="single" w:sz="8" w:space="0" w:color="1F497D"/>
              <w:bottom w:val="single" w:sz="8" w:space="0" w:color="1F497D"/>
              <w:right w:val="single" w:sz="8" w:space="0" w:color="1F497D"/>
            </w:tcBorders>
            <w:shd w:val="clear" w:color="auto" w:fill="auto"/>
            <w:noWrap/>
            <w:vAlign w:val="center"/>
            <w:hideMark/>
          </w:tcPr>
          <w:p w:rsidR="00D26121" w:rsidRPr="00D26121" w:rsidRDefault="00D26121" w:rsidP="00D26121">
            <w:pPr>
              <w:rPr>
                <w:b/>
                <w:bCs/>
                <w:color w:val="000000"/>
              </w:rPr>
            </w:pPr>
            <w:r w:rsidRPr="00D26121">
              <w:rPr>
                <w:b/>
                <w:bCs/>
                <w:color w:val="000000"/>
              </w:rPr>
              <w:t>Sürekli İşçiler</w:t>
            </w:r>
          </w:p>
        </w:tc>
        <w:tc>
          <w:tcPr>
            <w:tcW w:w="1867"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21</w:t>
            </w:r>
          </w:p>
        </w:tc>
        <w:tc>
          <w:tcPr>
            <w:tcW w:w="1867"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590"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21</w:t>
            </w:r>
          </w:p>
        </w:tc>
      </w:tr>
      <w:tr w:rsidR="00D26121" w:rsidRPr="00D26121" w:rsidTr="003E21BE">
        <w:trPr>
          <w:trHeight w:val="278"/>
        </w:trPr>
        <w:tc>
          <w:tcPr>
            <w:tcW w:w="3464" w:type="dxa"/>
            <w:tcBorders>
              <w:top w:val="nil"/>
              <w:left w:val="single" w:sz="8" w:space="0" w:color="1F497D"/>
              <w:bottom w:val="single" w:sz="8" w:space="0" w:color="1F497D"/>
              <w:right w:val="single" w:sz="8" w:space="0" w:color="1F497D"/>
            </w:tcBorders>
            <w:shd w:val="clear" w:color="auto" w:fill="auto"/>
            <w:noWrap/>
            <w:vAlign w:val="center"/>
            <w:hideMark/>
          </w:tcPr>
          <w:p w:rsidR="00D26121" w:rsidRPr="00D26121" w:rsidRDefault="00D26121" w:rsidP="00D26121">
            <w:pPr>
              <w:rPr>
                <w:b/>
                <w:bCs/>
                <w:color w:val="000000"/>
              </w:rPr>
            </w:pPr>
            <w:r w:rsidRPr="00D26121">
              <w:rPr>
                <w:b/>
                <w:bCs/>
                <w:color w:val="000000"/>
              </w:rPr>
              <w:t>Geçici İşçciler</w:t>
            </w:r>
          </w:p>
        </w:tc>
        <w:tc>
          <w:tcPr>
            <w:tcW w:w="1867"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5</w:t>
            </w:r>
          </w:p>
        </w:tc>
        <w:tc>
          <w:tcPr>
            <w:tcW w:w="1867"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590"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5</w:t>
            </w:r>
          </w:p>
        </w:tc>
      </w:tr>
    </w:tbl>
    <w:p w:rsidR="007E1DD8" w:rsidRDefault="007E1DD8" w:rsidP="007E1DD8">
      <w:pPr>
        <w:pStyle w:val="ListParagraph"/>
        <w:tabs>
          <w:tab w:val="left" w:pos="426"/>
        </w:tabs>
        <w:spacing w:line="360" w:lineRule="auto"/>
        <w:ind w:left="993"/>
        <w:contextualSpacing w:val="0"/>
        <w:jc w:val="both"/>
        <w:rPr>
          <w:b/>
        </w:rPr>
      </w:pPr>
    </w:p>
    <w:p w:rsidR="00DB1A60" w:rsidRDefault="00DB1A60" w:rsidP="00DB1A60">
      <w:pPr>
        <w:pStyle w:val="ListParagraph"/>
        <w:numPr>
          <w:ilvl w:val="2"/>
          <w:numId w:val="22"/>
        </w:numPr>
        <w:tabs>
          <w:tab w:val="left" w:pos="426"/>
        </w:tabs>
        <w:spacing w:line="360" w:lineRule="auto"/>
        <w:ind w:left="993" w:hanging="851"/>
        <w:contextualSpacing w:val="0"/>
        <w:jc w:val="both"/>
        <w:rPr>
          <w:b/>
        </w:rPr>
      </w:pPr>
      <w:r>
        <w:rPr>
          <w:b/>
        </w:rPr>
        <w:t>Sürekli İşçilerin Hizmet Süreleri İtibariyle Dağılımı</w:t>
      </w:r>
    </w:p>
    <w:tbl>
      <w:tblPr>
        <w:tblW w:w="8788" w:type="dxa"/>
        <w:tblInd w:w="274" w:type="dxa"/>
        <w:tblCellMar>
          <w:left w:w="70" w:type="dxa"/>
          <w:right w:w="70" w:type="dxa"/>
        </w:tblCellMar>
        <w:tblLook w:val="04A0" w:firstRow="1" w:lastRow="0" w:firstColumn="1" w:lastColumn="0" w:noHBand="0" w:noVBand="1"/>
      </w:tblPr>
      <w:tblGrid>
        <w:gridCol w:w="1276"/>
        <w:gridCol w:w="962"/>
        <w:gridCol w:w="1119"/>
        <w:gridCol w:w="1119"/>
        <w:gridCol w:w="1119"/>
        <w:gridCol w:w="1119"/>
        <w:gridCol w:w="1119"/>
        <w:gridCol w:w="955"/>
      </w:tblGrid>
      <w:tr w:rsidR="00D26121" w:rsidRPr="00D26121" w:rsidTr="003E21BE">
        <w:trPr>
          <w:trHeight w:val="458"/>
        </w:trPr>
        <w:tc>
          <w:tcPr>
            <w:tcW w:w="1276" w:type="dxa"/>
            <w:vMerge w:val="restart"/>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ind w:firstLineChars="200" w:firstLine="480"/>
              <w:rPr>
                <w:b/>
                <w:bCs/>
                <w:color w:val="000000"/>
              </w:rPr>
            </w:pPr>
            <w:r w:rsidRPr="00D26121">
              <w:rPr>
                <w:b/>
                <w:bCs/>
                <w:color w:val="000000"/>
              </w:rPr>
              <w:t> </w:t>
            </w:r>
          </w:p>
        </w:tc>
        <w:tc>
          <w:tcPr>
            <w:tcW w:w="962" w:type="dxa"/>
            <w:vMerge w:val="restart"/>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1-3 Yıl</w:t>
            </w:r>
          </w:p>
        </w:tc>
        <w:tc>
          <w:tcPr>
            <w:tcW w:w="1119" w:type="dxa"/>
            <w:vMerge w:val="restart"/>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4 – 6 Yıl</w:t>
            </w:r>
          </w:p>
        </w:tc>
        <w:tc>
          <w:tcPr>
            <w:tcW w:w="1119" w:type="dxa"/>
            <w:vMerge w:val="restart"/>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7 – 10 Yıl</w:t>
            </w:r>
          </w:p>
        </w:tc>
        <w:tc>
          <w:tcPr>
            <w:tcW w:w="1119" w:type="dxa"/>
            <w:vMerge w:val="restart"/>
            <w:tcBorders>
              <w:top w:val="single" w:sz="8" w:space="0" w:color="1F497D"/>
              <w:left w:val="single" w:sz="8" w:space="0" w:color="1F497D"/>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11 – 15 Yıl</w:t>
            </w:r>
          </w:p>
        </w:tc>
        <w:tc>
          <w:tcPr>
            <w:tcW w:w="1119" w:type="dxa"/>
            <w:vMerge w:val="restart"/>
            <w:tcBorders>
              <w:top w:val="single" w:sz="8" w:space="0" w:color="1F497D"/>
              <w:left w:val="single" w:sz="8" w:space="0" w:color="1F497D"/>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16 – 20 Yıl</w:t>
            </w:r>
          </w:p>
        </w:tc>
        <w:tc>
          <w:tcPr>
            <w:tcW w:w="1119" w:type="dxa"/>
            <w:vMerge w:val="restart"/>
            <w:tcBorders>
              <w:top w:val="single" w:sz="8" w:space="0" w:color="1F497D"/>
              <w:left w:val="single" w:sz="8" w:space="0" w:color="1F497D"/>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21 ve Üzeri</w:t>
            </w:r>
          </w:p>
        </w:tc>
        <w:tc>
          <w:tcPr>
            <w:tcW w:w="955" w:type="dxa"/>
            <w:vMerge w:val="restart"/>
            <w:tcBorders>
              <w:top w:val="single" w:sz="8" w:space="0" w:color="1F497D"/>
              <w:left w:val="single" w:sz="8" w:space="0" w:color="1F497D"/>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Toplam</w:t>
            </w:r>
          </w:p>
        </w:tc>
      </w:tr>
      <w:tr w:rsidR="00D26121" w:rsidRPr="00D26121" w:rsidTr="003E21BE">
        <w:trPr>
          <w:trHeight w:val="458"/>
        </w:trPr>
        <w:tc>
          <w:tcPr>
            <w:tcW w:w="1276"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000000"/>
              </w:rPr>
            </w:pPr>
          </w:p>
        </w:tc>
        <w:tc>
          <w:tcPr>
            <w:tcW w:w="962"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19"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19"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19"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19"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19"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955"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r>
      <w:tr w:rsidR="00D26121" w:rsidRPr="00D26121" w:rsidTr="003E21BE">
        <w:trPr>
          <w:trHeight w:val="220"/>
        </w:trPr>
        <w:tc>
          <w:tcPr>
            <w:tcW w:w="1276" w:type="dxa"/>
            <w:tcBorders>
              <w:top w:val="nil"/>
              <w:left w:val="single" w:sz="8" w:space="0" w:color="1F497D"/>
              <w:bottom w:val="single" w:sz="8" w:space="0" w:color="1F497D"/>
              <w:right w:val="single" w:sz="8" w:space="0" w:color="1F497D"/>
            </w:tcBorders>
            <w:shd w:val="clear" w:color="auto" w:fill="auto"/>
            <w:noWrap/>
            <w:vAlign w:val="center"/>
            <w:hideMark/>
          </w:tcPr>
          <w:p w:rsidR="00D26121" w:rsidRPr="00D26121" w:rsidRDefault="00D26121" w:rsidP="00D26121">
            <w:pPr>
              <w:rPr>
                <w:b/>
                <w:bCs/>
                <w:color w:val="000000"/>
              </w:rPr>
            </w:pPr>
            <w:r w:rsidRPr="00D26121">
              <w:rPr>
                <w:b/>
                <w:bCs/>
                <w:color w:val="000000"/>
              </w:rPr>
              <w:t>Kişi Sayısı</w:t>
            </w:r>
          </w:p>
        </w:tc>
        <w:tc>
          <w:tcPr>
            <w:tcW w:w="962"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21</w:t>
            </w:r>
          </w:p>
        </w:tc>
        <w:tc>
          <w:tcPr>
            <w:tcW w:w="1119"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19"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19"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1</w:t>
            </w:r>
          </w:p>
        </w:tc>
        <w:tc>
          <w:tcPr>
            <w:tcW w:w="1119"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19"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center"/>
              <w:rPr>
                <w:color w:val="000000"/>
              </w:rPr>
            </w:pPr>
            <w:r w:rsidRPr="00D26121">
              <w:rPr>
                <w:color w:val="000000"/>
              </w:rPr>
              <w:t>-</w:t>
            </w:r>
          </w:p>
        </w:tc>
        <w:tc>
          <w:tcPr>
            <w:tcW w:w="955"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center"/>
              <w:rPr>
                <w:color w:val="000000"/>
              </w:rPr>
            </w:pPr>
            <w:r w:rsidRPr="00D26121">
              <w:rPr>
                <w:color w:val="000000"/>
              </w:rPr>
              <w:t>21</w:t>
            </w:r>
          </w:p>
        </w:tc>
      </w:tr>
      <w:tr w:rsidR="00D26121" w:rsidRPr="00D26121" w:rsidTr="003E21BE">
        <w:trPr>
          <w:trHeight w:val="220"/>
        </w:trPr>
        <w:tc>
          <w:tcPr>
            <w:tcW w:w="1276" w:type="dxa"/>
            <w:tcBorders>
              <w:top w:val="nil"/>
              <w:left w:val="single" w:sz="8" w:space="0" w:color="1F497D"/>
              <w:bottom w:val="single" w:sz="8" w:space="0" w:color="1F497D"/>
              <w:right w:val="single" w:sz="8" w:space="0" w:color="1F497D"/>
            </w:tcBorders>
            <w:shd w:val="clear" w:color="auto" w:fill="auto"/>
            <w:noWrap/>
            <w:vAlign w:val="center"/>
            <w:hideMark/>
          </w:tcPr>
          <w:p w:rsidR="00D26121" w:rsidRPr="00D26121" w:rsidRDefault="00D26121" w:rsidP="00D26121">
            <w:pPr>
              <w:rPr>
                <w:b/>
                <w:bCs/>
                <w:color w:val="000000"/>
              </w:rPr>
            </w:pPr>
            <w:r w:rsidRPr="00D26121">
              <w:rPr>
                <w:b/>
                <w:bCs/>
                <w:color w:val="000000"/>
              </w:rPr>
              <w:t>Yüzde (%)</w:t>
            </w:r>
          </w:p>
        </w:tc>
        <w:tc>
          <w:tcPr>
            <w:tcW w:w="962"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100</w:t>
            </w:r>
          </w:p>
        </w:tc>
        <w:tc>
          <w:tcPr>
            <w:tcW w:w="1119"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0</w:t>
            </w:r>
          </w:p>
        </w:tc>
        <w:tc>
          <w:tcPr>
            <w:tcW w:w="1119"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0</w:t>
            </w:r>
          </w:p>
        </w:tc>
        <w:tc>
          <w:tcPr>
            <w:tcW w:w="1119"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4</w:t>
            </w:r>
          </w:p>
        </w:tc>
        <w:tc>
          <w:tcPr>
            <w:tcW w:w="1119"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0</w:t>
            </w:r>
          </w:p>
        </w:tc>
        <w:tc>
          <w:tcPr>
            <w:tcW w:w="1119"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iCs/>
                <w:color w:val="000000"/>
              </w:rPr>
              <w:t>0</w:t>
            </w:r>
          </w:p>
        </w:tc>
        <w:tc>
          <w:tcPr>
            <w:tcW w:w="955"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center"/>
              <w:rPr>
                <w:color w:val="000000"/>
              </w:rPr>
            </w:pPr>
            <w:r w:rsidRPr="00D26121">
              <w:rPr>
                <w:color w:val="000000"/>
              </w:rPr>
              <w:t>100</w:t>
            </w:r>
          </w:p>
        </w:tc>
      </w:tr>
    </w:tbl>
    <w:p w:rsidR="007E1DD8" w:rsidRDefault="007E1DD8" w:rsidP="007E1DD8">
      <w:pPr>
        <w:pStyle w:val="ListParagraph"/>
        <w:tabs>
          <w:tab w:val="left" w:pos="426"/>
        </w:tabs>
        <w:spacing w:line="360" w:lineRule="auto"/>
        <w:ind w:left="851"/>
        <w:contextualSpacing w:val="0"/>
        <w:jc w:val="both"/>
        <w:rPr>
          <w:b/>
        </w:rPr>
      </w:pPr>
    </w:p>
    <w:p w:rsidR="00DB1A60" w:rsidRDefault="00DB1A60" w:rsidP="00DB1A60">
      <w:pPr>
        <w:pStyle w:val="ListParagraph"/>
        <w:numPr>
          <w:ilvl w:val="2"/>
          <w:numId w:val="22"/>
        </w:numPr>
        <w:tabs>
          <w:tab w:val="left" w:pos="426"/>
        </w:tabs>
        <w:spacing w:line="360" w:lineRule="auto"/>
        <w:ind w:left="851" w:hanging="709"/>
        <w:contextualSpacing w:val="0"/>
        <w:jc w:val="both"/>
        <w:rPr>
          <w:b/>
        </w:rPr>
      </w:pPr>
      <w:r>
        <w:rPr>
          <w:b/>
        </w:rPr>
        <w:t>Sürekli İşçilerin Yaşları İtibariyle Dağılımı</w:t>
      </w:r>
      <w:r>
        <w:rPr>
          <w:b/>
        </w:rPr>
        <w:tab/>
      </w:r>
    </w:p>
    <w:tbl>
      <w:tblPr>
        <w:tblW w:w="8788" w:type="dxa"/>
        <w:tblInd w:w="274" w:type="dxa"/>
        <w:tblCellMar>
          <w:left w:w="70" w:type="dxa"/>
          <w:right w:w="70" w:type="dxa"/>
        </w:tblCellMar>
        <w:tblLook w:val="04A0" w:firstRow="1" w:lastRow="0" w:firstColumn="1" w:lastColumn="0" w:noHBand="0" w:noVBand="1"/>
      </w:tblPr>
      <w:tblGrid>
        <w:gridCol w:w="1300"/>
        <w:gridCol w:w="929"/>
        <w:gridCol w:w="1114"/>
        <w:gridCol w:w="1114"/>
        <w:gridCol w:w="1114"/>
        <w:gridCol w:w="1114"/>
        <w:gridCol w:w="1114"/>
        <w:gridCol w:w="989"/>
      </w:tblGrid>
      <w:tr w:rsidR="00500870" w:rsidRPr="00500870" w:rsidTr="003E21BE">
        <w:trPr>
          <w:trHeight w:val="355"/>
        </w:trPr>
        <w:tc>
          <w:tcPr>
            <w:tcW w:w="1300" w:type="dxa"/>
            <w:tcBorders>
              <w:top w:val="nil"/>
              <w:left w:val="single" w:sz="8" w:space="0" w:color="1F497D"/>
              <w:bottom w:val="single" w:sz="8" w:space="0" w:color="1F497D"/>
              <w:right w:val="single" w:sz="8" w:space="0" w:color="1F497D"/>
            </w:tcBorders>
            <w:shd w:val="clear" w:color="000000" w:fill="4472C4"/>
            <w:noWrap/>
            <w:vAlign w:val="center"/>
            <w:hideMark/>
          </w:tcPr>
          <w:p w:rsidR="00500870" w:rsidRPr="00500870" w:rsidRDefault="00500870" w:rsidP="00500870">
            <w:pPr>
              <w:ind w:firstLineChars="200" w:firstLine="480"/>
              <w:rPr>
                <w:b/>
                <w:bCs/>
                <w:color w:val="000000"/>
              </w:rPr>
            </w:pPr>
            <w:r w:rsidRPr="00500870">
              <w:rPr>
                <w:b/>
                <w:bCs/>
                <w:color w:val="000000"/>
              </w:rPr>
              <w:t> </w:t>
            </w:r>
          </w:p>
        </w:tc>
        <w:tc>
          <w:tcPr>
            <w:tcW w:w="929" w:type="dxa"/>
            <w:tcBorders>
              <w:top w:val="nil"/>
              <w:left w:val="nil"/>
              <w:bottom w:val="single" w:sz="8" w:space="0" w:color="1F497D"/>
              <w:right w:val="single" w:sz="8" w:space="0" w:color="1F497D"/>
            </w:tcBorders>
            <w:shd w:val="clear" w:color="000000" w:fill="4472C4"/>
            <w:noWrap/>
            <w:vAlign w:val="center"/>
            <w:hideMark/>
          </w:tcPr>
          <w:p w:rsidR="00500870" w:rsidRPr="00500870" w:rsidRDefault="00500870" w:rsidP="00500870">
            <w:pPr>
              <w:jc w:val="center"/>
              <w:rPr>
                <w:b/>
                <w:bCs/>
                <w:color w:val="FFFFFF"/>
              </w:rPr>
            </w:pPr>
            <w:r w:rsidRPr="00500870">
              <w:rPr>
                <w:b/>
                <w:bCs/>
                <w:color w:val="FFFFFF"/>
              </w:rPr>
              <w:t>21 - 25 Yaş</w:t>
            </w:r>
          </w:p>
        </w:tc>
        <w:tc>
          <w:tcPr>
            <w:tcW w:w="1114" w:type="dxa"/>
            <w:tcBorders>
              <w:top w:val="nil"/>
              <w:left w:val="nil"/>
              <w:bottom w:val="single" w:sz="8" w:space="0" w:color="1F497D"/>
              <w:right w:val="single" w:sz="8" w:space="0" w:color="1F497D"/>
            </w:tcBorders>
            <w:shd w:val="clear" w:color="000000" w:fill="4472C4"/>
            <w:noWrap/>
            <w:vAlign w:val="center"/>
            <w:hideMark/>
          </w:tcPr>
          <w:p w:rsidR="00500870" w:rsidRPr="00500870" w:rsidRDefault="00500870" w:rsidP="00500870">
            <w:pPr>
              <w:jc w:val="center"/>
              <w:rPr>
                <w:b/>
                <w:bCs/>
                <w:color w:val="FFFFFF"/>
              </w:rPr>
            </w:pPr>
            <w:r w:rsidRPr="00500870">
              <w:rPr>
                <w:b/>
                <w:bCs/>
                <w:color w:val="FFFFFF"/>
              </w:rPr>
              <w:t>26 - 30 Yaş</w:t>
            </w:r>
          </w:p>
        </w:tc>
        <w:tc>
          <w:tcPr>
            <w:tcW w:w="1114" w:type="dxa"/>
            <w:tcBorders>
              <w:top w:val="nil"/>
              <w:left w:val="nil"/>
              <w:bottom w:val="single" w:sz="8" w:space="0" w:color="1F497D"/>
              <w:right w:val="single" w:sz="8" w:space="0" w:color="1F497D"/>
            </w:tcBorders>
            <w:shd w:val="clear" w:color="000000" w:fill="4472C4"/>
            <w:noWrap/>
            <w:vAlign w:val="center"/>
            <w:hideMark/>
          </w:tcPr>
          <w:p w:rsidR="00500870" w:rsidRPr="00500870" w:rsidRDefault="00500870" w:rsidP="00500870">
            <w:pPr>
              <w:jc w:val="center"/>
              <w:rPr>
                <w:b/>
                <w:bCs/>
                <w:color w:val="FFFFFF"/>
              </w:rPr>
            </w:pPr>
            <w:r w:rsidRPr="00500870">
              <w:rPr>
                <w:b/>
                <w:bCs/>
                <w:color w:val="FFFFFF"/>
              </w:rPr>
              <w:t>31 - 35 Yaş</w:t>
            </w:r>
          </w:p>
        </w:tc>
        <w:tc>
          <w:tcPr>
            <w:tcW w:w="1114" w:type="dxa"/>
            <w:tcBorders>
              <w:top w:val="nil"/>
              <w:left w:val="nil"/>
              <w:bottom w:val="single" w:sz="8" w:space="0" w:color="1F497D"/>
              <w:right w:val="single" w:sz="8" w:space="0" w:color="1F497D"/>
            </w:tcBorders>
            <w:shd w:val="clear" w:color="000000" w:fill="4472C4"/>
            <w:noWrap/>
            <w:vAlign w:val="center"/>
            <w:hideMark/>
          </w:tcPr>
          <w:p w:rsidR="00500870" w:rsidRPr="00500870" w:rsidRDefault="00500870" w:rsidP="00500870">
            <w:pPr>
              <w:jc w:val="center"/>
              <w:rPr>
                <w:b/>
                <w:bCs/>
                <w:color w:val="FFFFFF"/>
              </w:rPr>
            </w:pPr>
            <w:r w:rsidRPr="00500870">
              <w:rPr>
                <w:b/>
                <w:bCs/>
                <w:color w:val="FFFFFF"/>
              </w:rPr>
              <w:t>36 - 40 Yaş</w:t>
            </w:r>
          </w:p>
        </w:tc>
        <w:tc>
          <w:tcPr>
            <w:tcW w:w="1114" w:type="dxa"/>
            <w:tcBorders>
              <w:top w:val="nil"/>
              <w:left w:val="nil"/>
              <w:bottom w:val="single" w:sz="8" w:space="0" w:color="1F497D"/>
              <w:right w:val="single" w:sz="8" w:space="0" w:color="1F497D"/>
            </w:tcBorders>
            <w:shd w:val="clear" w:color="000000" w:fill="4472C4"/>
            <w:noWrap/>
            <w:vAlign w:val="center"/>
            <w:hideMark/>
          </w:tcPr>
          <w:p w:rsidR="00500870" w:rsidRPr="00500870" w:rsidRDefault="00500870" w:rsidP="00500870">
            <w:pPr>
              <w:jc w:val="center"/>
              <w:rPr>
                <w:b/>
                <w:bCs/>
                <w:color w:val="FFFFFF"/>
              </w:rPr>
            </w:pPr>
            <w:r w:rsidRPr="00500870">
              <w:rPr>
                <w:b/>
                <w:bCs/>
                <w:color w:val="FFFFFF"/>
              </w:rPr>
              <w:t>41 - 50 Yaş</w:t>
            </w:r>
          </w:p>
        </w:tc>
        <w:tc>
          <w:tcPr>
            <w:tcW w:w="1114" w:type="dxa"/>
            <w:tcBorders>
              <w:top w:val="nil"/>
              <w:left w:val="nil"/>
              <w:bottom w:val="single" w:sz="8" w:space="0" w:color="1F497D"/>
              <w:right w:val="single" w:sz="8" w:space="0" w:color="1F497D"/>
            </w:tcBorders>
            <w:shd w:val="clear" w:color="000000" w:fill="4472C4"/>
            <w:vAlign w:val="center"/>
            <w:hideMark/>
          </w:tcPr>
          <w:p w:rsidR="00500870" w:rsidRPr="00500870" w:rsidRDefault="00500870" w:rsidP="00500870">
            <w:pPr>
              <w:jc w:val="center"/>
              <w:rPr>
                <w:b/>
                <w:bCs/>
                <w:color w:val="FFFFFF"/>
              </w:rPr>
            </w:pPr>
            <w:r w:rsidRPr="00500870">
              <w:rPr>
                <w:b/>
                <w:bCs/>
                <w:color w:val="FFFFFF"/>
              </w:rPr>
              <w:t>51 ve Üzeri</w:t>
            </w:r>
          </w:p>
        </w:tc>
        <w:tc>
          <w:tcPr>
            <w:tcW w:w="989" w:type="dxa"/>
            <w:tcBorders>
              <w:top w:val="nil"/>
              <w:left w:val="nil"/>
              <w:bottom w:val="single" w:sz="8" w:space="0" w:color="1F497D"/>
              <w:right w:val="single" w:sz="8" w:space="0" w:color="1F497D"/>
            </w:tcBorders>
            <w:shd w:val="clear" w:color="000000" w:fill="4472C4"/>
            <w:vAlign w:val="center"/>
            <w:hideMark/>
          </w:tcPr>
          <w:p w:rsidR="00500870" w:rsidRPr="00500870" w:rsidRDefault="00500870" w:rsidP="00500870">
            <w:pPr>
              <w:jc w:val="center"/>
              <w:rPr>
                <w:b/>
                <w:bCs/>
                <w:color w:val="FFFFFF"/>
              </w:rPr>
            </w:pPr>
            <w:r w:rsidRPr="00500870">
              <w:rPr>
                <w:b/>
                <w:bCs/>
                <w:color w:val="FFFFFF"/>
              </w:rPr>
              <w:t>Toplam</w:t>
            </w:r>
          </w:p>
        </w:tc>
      </w:tr>
      <w:tr w:rsidR="00D26121" w:rsidRPr="00500870" w:rsidTr="003E21BE">
        <w:trPr>
          <w:trHeight w:val="181"/>
        </w:trPr>
        <w:tc>
          <w:tcPr>
            <w:tcW w:w="1300" w:type="dxa"/>
            <w:tcBorders>
              <w:top w:val="nil"/>
              <w:left w:val="single" w:sz="8" w:space="0" w:color="1F497D"/>
              <w:bottom w:val="single" w:sz="8" w:space="0" w:color="1F497D"/>
              <w:right w:val="single" w:sz="8" w:space="0" w:color="1F497D"/>
            </w:tcBorders>
            <w:shd w:val="clear" w:color="auto" w:fill="auto"/>
            <w:noWrap/>
            <w:vAlign w:val="center"/>
            <w:hideMark/>
          </w:tcPr>
          <w:p w:rsidR="00500870" w:rsidRPr="00500870" w:rsidRDefault="00500870" w:rsidP="00500870">
            <w:pPr>
              <w:rPr>
                <w:b/>
                <w:bCs/>
                <w:color w:val="000000"/>
              </w:rPr>
            </w:pPr>
            <w:r w:rsidRPr="00500870">
              <w:rPr>
                <w:b/>
                <w:bCs/>
                <w:color w:val="000000"/>
              </w:rPr>
              <w:t>Kişi Sayısı</w:t>
            </w:r>
          </w:p>
        </w:tc>
        <w:tc>
          <w:tcPr>
            <w:tcW w:w="929"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1</w:t>
            </w:r>
          </w:p>
        </w:tc>
        <w:tc>
          <w:tcPr>
            <w:tcW w:w="1114"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1</w:t>
            </w:r>
          </w:p>
        </w:tc>
        <w:tc>
          <w:tcPr>
            <w:tcW w:w="1114"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2</w:t>
            </w:r>
          </w:p>
        </w:tc>
        <w:tc>
          <w:tcPr>
            <w:tcW w:w="1114"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7</w:t>
            </w:r>
          </w:p>
        </w:tc>
        <w:tc>
          <w:tcPr>
            <w:tcW w:w="1114"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9</w:t>
            </w:r>
          </w:p>
        </w:tc>
        <w:tc>
          <w:tcPr>
            <w:tcW w:w="1114" w:type="dxa"/>
            <w:tcBorders>
              <w:top w:val="nil"/>
              <w:left w:val="nil"/>
              <w:bottom w:val="single" w:sz="8" w:space="0" w:color="1F497D"/>
              <w:right w:val="single" w:sz="8" w:space="0" w:color="1F497D"/>
            </w:tcBorders>
            <w:shd w:val="clear" w:color="auto" w:fill="auto"/>
            <w:vAlign w:val="center"/>
            <w:hideMark/>
          </w:tcPr>
          <w:p w:rsidR="00500870" w:rsidRPr="00500870" w:rsidRDefault="00500870" w:rsidP="00500870">
            <w:pPr>
              <w:jc w:val="center"/>
              <w:rPr>
                <w:color w:val="000000"/>
              </w:rPr>
            </w:pPr>
            <w:r w:rsidRPr="00500870">
              <w:rPr>
                <w:color w:val="000000"/>
              </w:rPr>
              <w:t>1</w:t>
            </w:r>
          </w:p>
        </w:tc>
        <w:tc>
          <w:tcPr>
            <w:tcW w:w="989" w:type="dxa"/>
            <w:tcBorders>
              <w:top w:val="nil"/>
              <w:left w:val="nil"/>
              <w:bottom w:val="single" w:sz="8" w:space="0" w:color="1F497D"/>
              <w:right w:val="single" w:sz="8" w:space="0" w:color="1F497D"/>
            </w:tcBorders>
            <w:shd w:val="clear" w:color="auto" w:fill="auto"/>
            <w:vAlign w:val="center"/>
            <w:hideMark/>
          </w:tcPr>
          <w:p w:rsidR="00500870" w:rsidRPr="00500870" w:rsidRDefault="00500870" w:rsidP="00500870">
            <w:pPr>
              <w:jc w:val="center"/>
              <w:rPr>
                <w:color w:val="000000"/>
              </w:rPr>
            </w:pPr>
            <w:r w:rsidRPr="00500870">
              <w:rPr>
                <w:color w:val="000000"/>
              </w:rPr>
              <w:t>21</w:t>
            </w:r>
          </w:p>
        </w:tc>
      </w:tr>
      <w:tr w:rsidR="00D26121" w:rsidRPr="00500870" w:rsidTr="003E21BE">
        <w:trPr>
          <w:trHeight w:val="181"/>
        </w:trPr>
        <w:tc>
          <w:tcPr>
            <w:tcW w:w="1300" w:type="dxa"/>
            <w:tcBorders>
              <w:top w:val="nil"/>
              <w:left w:val="single" w:sz="8" w:space="0" w:color="1F497D"/>
              <w:bottom w:val="single" w:sz="8" w:space="0" w:color="1F497D"/>
              <w:right w:val="single" w:sz="8" w:space="0" w:color="1F497D"/>
            </w:tcBorders>
            <w:shd w:val="clear" w:color="auto" w:fill="auto"/>
            <w:noWrap/>
            <w:vAlign w:val="center"/>
            <w:hideMark/>
          </w:tcPr>
          <w:p w:rsidR="00500870" w:rsidRPr="00500870" w:rsidRDefault="00500870" w:rsidP="00500870">
            <w:pPr>
              <w:rPr>
                <w:b/>
                <w:bCs/>
                <w:color w:val="000000"/>
              </w:rPr>
            </w:pPr>
            <w:r w:rsidRPr="00500870">
              <w:rPr>
                <w:b/>
                <w:bCs/>
                <w:color w:val="000000"/>
              </w:rPr>
              <w:t>Yüzde (%)</w:t>
            </w:r>
          </w:p>
        </w:tc>
        <w:tc>
          <w:tcPr>
            <w:tcW w:w="929"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4</w:t>
            </w:r>
          </w:p>
        </w:tc>
        <w:tc>
          <w:tcPr>
            <w:tcW w:w="1114"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4</w:t>
            </w:r>
          </w:p>
        </w:tc>
        <w:tc>
          <w:tcPr>
            <w:tcW w:w="1114"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11</w:t>
            </w:r>
          </w:p>
        </w:tc>
        <w:tc>
          <w:tcPr>
            <w:tcW w:w="1114"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35</w:t>
            </w:r>
          </w:p>
        </w:tc>
        <w:tc>
          <w:tcPr>
            <w:tcW w:w="1114"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42</w:t>
            </w:r>
          </w:p>
        </w:tc>
        <w:tc>
          <w:tcPr>
            <w:tcW w:w="1114" w:type="dxa"/>
            <w:tcBorders>
              <w:top w:val="nil"/>
              <w:left w:val="nil"/>
              <w:bottom w:val="single" w:sz="8" w:space="0" w:color="1F497D"/>
              <w:right w:val="single" w:sz="8" w:space="0" w:color="1F497D"/>
            </w:tcBorders>
            <w:shd w:val="clear" w:color="auto" w:fill="auto"/>
            <w:noWrap/>
            <w:vAlign w:val="center"/>
            <w:hideMark/>
          </w:tcPr>
          <w:p w:rsidR="00500870" w:rsidRPr="00500870" w:rsidRDefault="00500870" w:rsidP="00500870">
            <w:pPr>
              <w:jc w:val="center"/>
              <w:rPr>
                <w:color w:val="000000"/>
              </w:rPr>
            </w:pPr>
            <w:r w:rsidRPr="00500870">
              <w:rPr>
                <w:color w:val="000000"/>
              </w:rPr>
              <w:t>4</w:t>
            </w:r>
          </w:p>
        </w:tc>
        <w:tc>
          <w:tcPr>
            <w:tcW w:w="989" w:type="dxa"/>
            <w:tcBorders>
              <w:top w:val="nil"/>
              <w:left w:val="nil"/>
              <w:bottom w:val="single" w:sz="8" w:space="0" w:color="1F497D"/>
              <w:right w:val="single" w:sz="8" w:space="0" w:color="1F497D"/>
            </w:tcBorders>
            <w:shd w:val="clear" w:color="auto" w:fill="auto"/>
            <w:vAlign w:val="center"/>
            <w:hideMark/>
          </w:tcPr>
          <w:p w:rsidR="00500870" w:rsidRPr="00500870" w:rsidRDefault="00500870" w:rsidP="00500870">
            <w:pPr>
              <w:jc w:val="center"/>
              <w:rPr>
                <w:color w:val="000000"/>
              </w:rPr>
            </w:pPr>
            <w:r w:rsidRPr="00500870">
              <w:rPr>
                <w:color w:val="000000"/>
              </w:rPr>
              <w:t>100</w:t>
            </w:r>
          </w:p>
        </w:tc>
      </w:tr>
    </w:tbl>
    <w:p w:rsidR="00DB1A60" w:rsidRDefault="00DB1A60" w:rsidP="00DB1A60">
      <w:pPr>
        <w:tabs>
          <w:tab w:val="left" w:pos="426"/>
        </w:tabs>
        <w:jc w:val="both"/>
        <w:rPr>
          <w:b/>
        </w:rPr>
      </w:pPr>
      <w:r>
        <w:rPr>
          <w:b/>
        </w:rPr>
        <w:tab/>
      </w:r>
    </w:p>
    <w:p w:rsidR="00500870" w:rsidRDefault="00500870">
      <w:pPr>
        <w:spacing w:after="160" w:line="259" w:lineRule="auto"/>
        <w:rPr>
          <w:b/>
        </w:rPr>
      </w:pPr>
      <w:r>
        <w:rPr>
          <w:b/>
        </w:rPr>
        <w:br w:type="page"/>
      </w:r>
    </w:p>
    <w:p w:rsidR="00DB1A60" w:rsidRDefault="00DB1A60" w:rsidP="00DB1A60">
      <w:pPr>
        <w:tabs>
          <w:tab w:val="left" w:pos="426"/>
        </w:tabs>
        <w:jc w:val="both"/>
        <w:rPr>
          <w:b/>
        </w:rPr>
      </w:pPr>
    </w:p>
    <w:p w:rsidR="00DB1A60" w:rsidRDefault="00DB1A60" w:rsidP="00DB1A60">
      <w:pPr>
        <w:pStyle w:val="ListParagraph"/>
        <w:numPr>
          <w:ilvl w:val="2"/>
          <w:numId w:val="22"/>
        </w:numPr>
        <w:tabs>
          <w:tab w:val="left" w:pos="426"/>
        </w:tabs>
        <w:ind w:left="861"/>
        <w:jc w:val="both"/>
        <w:rPr>
          <w:b/>
        </w:rPr>
      </w:pPr>
      <w:r>
        <w:rPr>
          <w:b/>
        </w:rPr>
        <w:t>Geçici İşçilerin Süreleri İtibariyle Dağlımı</w:t>
      </w:r>
    </w:p>
    <w:p w:rsidR="00DB1A60" w:rsidRDefault="00DB1A60" w:rsidP="00DB1A60">
      <w:pPr>
        <w:pStyle w:val="ListParagraph"/>
        <w:tabs>
          <w:tab w:val="left" w:pos="426"/>
        </w:tabs>
        <w:ind w:left="861"/>
        <w:jc w:val="both"/>
        <w:rPr>
          <w:b/>
        </w:rPr>
      </w:pPr>
    </w:p>
    <w:tbl>
      <w:tblPr>
        <w:tblW w:w="8983" w:type="dxa"/>
        <w:tblInd w:w="-10" w:type="dxa"/>
        <w:tblCellMar>
          <w:left w:w="70" w:type="dxa"/>
          <w:right w:w="70" w:type="dxa"/>
        </w:tblCellMar>
        <w:tblLook w:val="04A0" w:firstRow="1" w:lastRow="0" w:firstColumn="1" w:lastColumn="0" w:noHBand="0" w:noVBand="1"/>
      </w:tblPr>
      <w:tblGrid>
        <w:gridCol w:w="1519"/>
        <w:gridCol w:w="726"/>
        <w:gridCol w:w="1123"/>
        <w:gridCol w:w="1123"/>
        <w:gridCol w:w="1123"/>
        <w:gridCol w:w="1123"/>
        <w:gridCol w:w="1123"/>
        <w:gridCol w:w="1123"/>
      </w:tblGrid>
      <w:tr w:rsidR="00D26121" w:rsidRPr="00D26121" w:rsidTr="00D26121">
        <w:trPr>
          <w:trHeight w:val="458"/>
        </w:trPr>
        <w:tc>
          <w:tcPr>
            <w:tcW w:w="1519" w:type="dxa"/>
            <w:vMerge w:val="restart"/>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ind w:firstLineChars="200" w:firstLine="480"/>
              <w:rPr>
                <w:b/>
                <w:bCs/>
                <w:color w:val="000000"/>
              </w:rPr>
            </w:pPr>
            <w:r w:rsidRPr="00D26121">
              <w:rPr>
                <w:b/>
                <w:bCs/>
                <w:color w:val="000000"/>
              </w:rPr>
              <w:t> </w:t>
            </w:r>
          </w:p>
        </w:tc>
        <w:tc>
          <w:tcPr>
            <w:tcW w:w="726" w:type="dxa"/>
            <w:vMerge w:val="restart"/>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1-3 Yıl</w:t>
            </w:r>
          </w:p>
        </w:tc>
        <w:tc>
          <w:tcPr>
            <w:tcW w:w="1123" w:type="dxa"/>
            <w:vMerge w:val="restart"/>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4 – 6 Yıl</w:t>
            </w:r>
          </w:p>
        </w:tc>
        <w:tc>
          <w:tcPr>
            <w:tcW w:w="1123" w:type="dxa"/>
            <w:vMerge w:val="restart"/>
            <w:tcBorders>
              <w:top w:val="single" w:sz="8" w:space="0" w:color="1F497D"/>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7 – 10 Yıl</w:t>
            </w:r>
          </w:p>
        </w:tc>
        <w:tc>
          <w:tcPr>
            <w:tcW w:w="1123" w:type="dxa"/>
            <w:vMerge w:val="restart"/>
            <w:tcBorders>
              <w:top w:val="single" w:sz="8" w:space="0" w:color="1F497D"/>
              <w:left w:val="single" w:sz="8" w:space="0" w:color="1F497D"/>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11 – 15 Yıl</w:t>
            </w:r>
          </w:p>
        </w:tc>
        <w:tc>
          <w:tcPr>
            <w:tcW w:w="1123" w:type="dxa"/>
            <w:vMerge w:val="restart"/>
            <w:tcBorders>
              <w:top w:val="single" w:sz="8" w:space="0" w:color="1F497D"/>
              <w:left w:val="single" w:sz="8" w:space="0" w:color="1F497D"/>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16 – 20 Yıl</w:t>
            </w:r>
          </w:p>
        </w:tc>
        <w:tc>
          <w:tcPr>
            <w:tcW w:w="1123" w:type="dxa"/>
            <w:vMerge w:val="restart"/>
            <w:tcBorders>
              <w:top w:val="single" w:sz="8" w:space="0" w:color="1F497D"/>
              <w:left w:val="single" w:sz="8" w:space="0" w:color="1F497D"/>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21 ve Üzeri</w:t>
            </w:r>
          </w:p>
        </w:tc>
        <w:tc>
          <w:tcPr>
            <w:tcW w:w="1123" w:type="dxa"/>
            <w:vMerge w:val="restart"/>
            <w:tcBorders>
              <w:top w:val="single" w:sz="8" w:space="0" w:color="1F497D"/>
              <w:left w:val="single" w:sz="8" w:space="0" w:color="1F497D"/>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Toplam</w:t>
            </w:r>
          </w:p>
        </w:tc>
      </w:tr>
      <w:tr w:rsidR="00D26121" w:rsidRPr="00D26121" w:rsidTr="00D26121">
        <w:trPr>
          <w:trHeight w:val="458"/>
        </w:trPr>
        <w:tc>
          <w:tcPr>
            <w:tcW w:w="1519"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000000"/>
              </w:rPr>
            </w:pPr>
          </w:p>
        </w:tc>
        <w:tc>
          <w:tcPr>
            <w:tcW w:w="726"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23"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23"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23"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23"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23"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c>
          <w:tcPr>
            <w:tcW w:w="1123" w:type="dxa"/>
            <w:vMerge/>
            <w:tcBorders>
              <w:top w:val="single" w:sz="8" w:space="0" w:color="1F497D"/>
              <w:left w:val="single" w:sz="8" w:space="0" w:color="1F497D"/>
              <w:bottom w:val="single" w:sz="8" w:space="0" w:color="1F497D"/>
              <w:right w:val="single" w:sz="8" w:space="0" w:color="1F497D"/>
            </w:tcBorders>
            <w:vAlign w:val="center"/>
            <w:hideMark/>
          </w:tcPr>
          <w:p w:rsidR="00D26121" w:rsidRPr="00D26121" w:rsidRDefault="00D26121" w:rsidP="00D26121">
            <w:pPr>
              <w:rPr>
                <w:b/>
                <w:bCs/>
                <w:color w:val="FFFFFF"/>
              </w:rPr>
            </w:pPr>
          </w:p>
        </w:tc>
      </w:tr>
      <w:tr w:rsidR="00D26121" w:rsidRPr="00D26121" w:rsidTr="00D26121">
        <w:trPr>
          <w:trHeight w:val="200"/>
        </w:trPr>
        <w:tc>
          <w:tcPr>
            <w:tcW w:w="1519" w:type="dxa"/>
            <w:tcBorders>
              <w:top w:val="nil"/>
              <w:left w:val="single" w:sz="8" w:space="0" w:color="1F497D"/>
              <w:bottom w:val="single" w:sz="8" w:space="0" w:color="1F497D"/>
              <w:right w:val="single" w:sz="8" w:space="0" w:color="1F497D"/>
            </w:tcBorders>
            <w:shd w:val="clear" w:color="auto" w:fill="auto"/>
            <w:noWrap/>
            <w:vAlign w:val="center"/>
            <w:hideMark/>
          </w:tcPr>
          <w:p w:rsidR="00D26121" w:rsidRPr="00D26121" w:rsidRDefault="00D26121" w:rsidP="00D26121">
            <w:pPr>
              <w:rPr>
                <w:b/>
                <w:bCs/>
                <w:color w:val="000000"/>
              </w:rPr>
            </w:pPr>
            <w:r w:rsidRPr="00D26121">
              <w:rPr>
                <w:b/>
                <w:bCs/>
                <w:color w:val="000000"/>
              </w:rPr>
              <w:t>Kişi Sayısı</w:t>
            </w:r>
          </w:p>
        </w:tc>
        <w:tc>
          <w:tcPr>
            <w:tcW w:w="7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3"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1</w:t>
            </w:r>
          </w:p>
        </w:tc>
        <w:tc>
          <w:tcPr>
            <w:tcW w:w="1123"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2</w:t>
            </w:r>
          </w:p>
        </w:tc>
        <w:tc>
          <w:tcPr>
            <w:tcW w:w="1123"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2</w:t>
            </w:r>
          </w:p>
        </w:tc>
        <w:tc>
          <w:tcPr>
            <w:tcW w:w="1123"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3"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center"/>
              <w:rPr>
                <w:color w:val="000000"/>
              </w:rPr>
            </w:pPr>
            <w:r w:rsidRPr="00D26121">
              <w:rPr>
                <w:color w:val="000000"/>
              </w:rPr>
              <w:t>-</w:t>
            </w:r>
          </w:p>
        </w:tc>
        <w:tc>
          <w:tcPr>
            <w:tcW w:w="1123"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center"/>
              <w:rPr>
                <w:color w:val="000000"/>
              </w:rPr>
            </w:pPr>
            <w:r w:rsidRPr="00D26121">
              <w:rPr>
                <w:color w:val="000000"/>
              </w:rPr>
              <w:t>5</w:t>
            </w:r>
          </w:p>
        </w:tc>
      </w:tr>
      <w:tr w:rsidR="00D26121" w:rsidRPr="00D26121" w:rsidTr="00D26121">
        <w:trPr>
          <w:trHeight w:val="200"/>
        </w:trPr>
        <w:tc>
          <w:tcPr>
            <w:tcW w:w="1519" w:type="dxa"/>
            <w:tcBorders>
              <w:top w:val="nil"/>
              <w:left w:val="single" w:sz="8" w:space="0" w:color="1F497D"/>
              <w:bottom w:val="single" w:sz="8" w:space="0" w:color="1F497D"/>
              <w:right w:val="single" w:sz="8" w:space="0" w:color="1F497D"/>
            </w:tcBorders>
            <w:shd w:val="clear" w:color="auto" w:fill="auto"/>
            <w:noWrap/>
            <w:vAlign w:val="center"/>
            <w:hideMark/>
          </w:tcPr>
          <w:p w:rsidR="00D26121" w:rsidRPr="00D26121" w:rsidRDefault="00D26121" w:rsidP="00D26121">
            <w:pPr>
              <w:rPr>
                <w:b/>
                <w:bCs/>
                <w:color w:val="000000"/>
              </w:rPr>
            </w:pPr>
            <w:r w:rsidRPr="00D26121">
              <w:rPr>
                <w:b/>
                <w:bCs/>
                <w:color w:val="000000"/>
              </w:rPr>
              <w:t>Yüzde (%)</w:t>
            </w:r>
          </w:p>
        </w:tc>
        <w:tc>
          <w:tcPr>
            <w:tcW w:w="7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0</w:t>
            </w:r>
          </w:p>
        </w:tc>
        <w:tc>
          <w:tcPr>
            <w:tcW w:w="1123"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20</w:t>
            </w:r>
          </w:p>
        </w:tc>
        <w:tc>
          <w:tcPr>
            <w:tcW w:w="1123"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40</w:t>
            </w:r>
          </w:p>
        </w:tc>
        <w:tc>
          <w:tcPr>
            <w:tcW w:w="1123"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40</w:t>
            </w:r>
          </w:p>
        </w:tc>
        <w:tc>
          <w:tcPr>
            <w:tcW w:w="1123"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0</w:t>
            </w:r>
          </w:p>
        </w:tc>
        <w:tc>
          <w:tcPr>
            <w:tcW w:w="1123"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iCs/>
                <w:color w:val="000000"/>
              </w:rPr>
              <w:t>0</w:t>
            </w:r>
          </w:p>
        </w:tc>
        <w:tc>
          <w:tcPr>
            <w:tcW w:w="1123"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center"/>
              <w:rPr>
                <w:color w:val="000000"/>
              </w:rPr>
            </w:pPr>
            <w:r w:rsidRPr="00D26121">
              <w:rPr>
                <w:color w:val="000000"/>
              </w:rPr>
              <w:t>100</w:t>
            </w:r>
          </w:p>
        </w:tc>
      </w:tr>
    </w:tbl>
    <w:p w:rsidR="00DB1A60" w:rsidRDefault="00DB1A60" w:rsidP="00DB1A60">
      <w:pPr>
        <w:pStyle w:val="ListParagraph"/>
        <w:tabs>
          <w:tab w:val="left" w:pos="426"/>
        </w:tabs>
        <w:jc w:val="both"/>
        <w:rPr>
          <w:b/>
        </w:rPr>
      </w:pPr>
    </w:p>
    <w:p w:rsidR="00DB1A60" w:rsidRDefault="00DB1A60" w:rsidP="00DB1A60">
      <w:pPr>
        <w:pStyle w:val="ListParagraph"/>
        <w:numPr>
          <w:ilvl w:val="2"/>
          <w:numId w:val="22"/>
        </w:numPr>
        <w:tabs>
          <w:tab w:val="left" w:pos="426"/>
        </w:tabs>
        <w:ind w:left="861"/>
        <w:jc w:val="both"/>
        <w:rPr>
          <w:b/>
        </w:rPr>
      </w:pPr>
      <w:r>
        <w:rPr>
          <w:b/>
        </w:rPr>
        <w:t>Geçici İşçilerin Yaşları İtibariyle Dağılımı</w:t>
      </w:r>
    </w:p>
    <w:p w:rsidR="00DB1A60" w:rsidRDefault="00DB1A60" w:rsidP="00DB1A60">
      <w:pPr>
        <w:pStyle w:val="ListParagraph"/>
        <w:tabs>
          <w:tab w:val="left" w:pos="426"/>
        </w:tabs>
        <w:ind w:left="861"/>
        <w:jc w:val="both"/>
        <w:rPr>
          <w:b/>
        </w:rPr>
      </w:pPr>
    </w:p>
    <w:tbl>
      <w:tblPr>
        <w:tblW w:w="9008" w:type="dxa"/>
        <w:tblInd w:w="-10" w:type="dxa"/>
        <w:tblCellMar>
          <w:left w:w="70" w:type="dxa"/>
          <w:right w:w="70" w:type="dxa"/>
        </w:tblCellMar>
        <w:tblLook w:val="04A0" w:firstRow="1" w:lastRow="0" w:firstColumn="1" w:lastColumn="0" w:noHBand="0" w:noVBand="1"/>
      </w:tblPr>
      <w:tblGrid>
        <w:gridCol w:w="1276"/>
        <w:gridCol w:w="976"/>
        <w:gridCol w:w="1126"/>
        <w:gridCol w:w="1126"/>
        <w:gridCol w:w="1126"/>
        <w:gridCol w:w="1126"/>
        <w:gridCol w:w="1126"/>
        <w:gridCol w:w="1126"/>
      </w:tblGrid>
      <w:tr w:rsidR="00D26121" w:rsidRPr="00D26121" w:rsidTr="00D26121">
        <w:trPr>
          <w:trHeight w:val="395"/>
        </w:trPr>
        <w:tc>
          <w:tcPr>
            <w:tcW w:w="1276" w:type="dxa"/>
            <w:tcBorders>
              <w:top w:val="nil"/>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ind w:firstLineChars="200" w:firstLine="480"/>
              <w:rPr>
                <w:b/>
                <w:bCs/>
                <w:color w:val="000000"/>
              </w:rPr>
            </w:pPr>
            <w:r w:rsidRPr="00D26121">
              <w:rPr>
                <w:b/>
                <w:bCs/>
                <w:color w:val="000000"/>
              </w:rPr>
              <w:t> </w:t>
            </w:r>
          </w:p>
        </w:tc>
        <w:tc>
          <w:tcPr>
            <w:tcW w:w="976"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21 - 25 Yaş</w:t>
            </w:r>
          </w:p>
        </w:tc>
        <w:tc>
          <w:tcPr>
            <w:tcW w:w="1126"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26 - 30 Yaş</w:t>
            </w:r>
          </w:p>
        </w:tc>
        <w:tc>
          <w:tcPr>
            <w:tcW w:w="1126"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31 - 35 Yaş</w:t>
            </w:r>
          </w:p>
        </w:tc>
        <w:tc>
          <w:tcPr>
            <w:tcW w:w="1126"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36 - 40 Yaş</w:t>
            </w:r>
          </w:p>
        </w:tc>
        <w:tc>
          <w:tcPr>
            <w:tcW w:w="1126"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41 - 50 Yaş</w:t>
            </w:r>
          </w:p>
        </w:tc>
        <w:tc>
          <w:tcPr>
            <w:tcW w:w="1126" w:type="dxa"/>
            <w:tcBorders>
              <w:top w:val="nil"/>
              <w:left w:val="nil"/>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51 ve Üzeri</w:t>
            </w:r>
          </w:p>
        </w:tc>
        <w:tc>
          <w:tcPr>
            <w:tcW w:w="1126" w:type="dxa"/>
            <w:tcBorders>
              <w:top w:val="nil"/>
              <w:left w:val="nil"/>
              <w:bottom w:val="single" w:sz="8" w:space="0" w:color="1F497D"/>
              <w:right w:val="single" w:sz="8" w:space="0" w:color="1F497D"/>
            </w:tcBorders>
            <w:shd w:val="clear" w:color="000000" w:fill="4472C4"/>
            <w:vAlign w:val="center"/>
            <w:hideMark/>
          </w:tcPr>
          <w:p w:rsidR="00D26121" w:rsidRPr="00D26121" w:rsidRDefault="00D26121" w:rsidP="00D26121">
            <w:pPr>
              <w:jc w:val="center"/>
              <w:rPr>
                <w:b/>
                <w:bCs/>
                <w:color w:val="FFFFFF"/>
              </w:rPr>
            </w:pPr>
            <w:r w:rsidRPr="00D26121">
              <w:rPr>
                <w:b/>
                <w:bCs/>
                <w:color w:val="FFFFFF"/>
              </w:rPr>
              <w:t>Toplam</w:t>
            </w:r>
          </w:p>
        </w:tc>
      </w:tr>
      <w:tr w:rsidR="00D26121" w:rsidRPr="00D26121" w:rsidTr="00D26121">
        <w:trPr>
          <w:trHeight w:val="200"/>
        </w:trPr>
        <w:tc>
          <w:tcPr>
            <w:tcW w:w="1276" w:type="dxa"/>
            <w:tcBorders>
              <w:top w:val="nil"/>
              <w:left w:val="single" w:sz="8" w:space="0" w:color="1F497D"/>
              <w:bottom w:val="single" w:sz="8" w:space="0" w:color="1F497D"/>
              <w:right w:val="single" w:sz="8" w:space="0" w:color="1F497D"/>
            </w:tcBorders>
            <w:shd w:val="clear" w:color="auto" w:fill="auto"/>
            <w:noWrap/>
            <w:vAlign w:val="center"/>
            <w:hideMark/>
          </w:tcPr>
          <w:p w:rsidR="00D26121" w:rsidRPr="00D26121" w:rsidRDefault="00D26121" w:rsidP="00D26121">
            <w:pPr>
              <w:rPr>
                <w:b/>
                <w:bCs/>
                <w:color w:val="000000"/>
              </w:rPr>
            </w:pPr>
            <w:r w:rsidRPr="00D26121">
              <w:rPr>
                <w:b/>
                <w:bCs/>
                <w:color w:val="000000"/>
              </w:rPr>
              <w:t>Kişi Sayısı</w:t>
            </w:r>
          </w:p>
        </w:tc>
        <w:tc>
          <w:tcPr>
            <w:tcW w:w="97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5</w:t>
            </w:r>
          </w:p>
        </w:tc>
        <w:tc>
          <w:tcPr>
            <w:tcW w:w="1126"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center"/>
              <w:rPr>
                <w:color w:val="000000"/>
              </w:rPr>
            </w:pPr>
            <w:r w:rsidRPr="00D26121">
              <w:rPr>
                <w:color w:val="000000"/>
              </w:rPr>
              <w:t>5</w:t>
            </w:r>
          </w:p>
        </w:tc>
      </w:tr>
      <w:tr w:rsidR="00D26121" w:rsidRPr="00D26121" w:rsidTr="00D26121">
        <w:trPr>
          <w:trHeight w:val="200"/>
        </w:trPr>
        <w:tc>
          <w:tcPr>
            <w:tcW w:w="1276" w:type="dxa"/>
            <w:tcBorders>
              <w:top w:val="nil"/>
              <w:left w:val="single" w:sz="8" w:space="0" w:color="1F497D"/>
              <w:bottom w:val="single" w:sz="8" w:space="0" w:color="1F497D"/>
              <w:right w:val="single" w:sz="8" w:space="0" w:color="1F497D"/>
            </w:tcBorders>
            <w:shd w:val="clear" w:color="auto" w:fill="auto"/>
            <w:noWrap/>
            <w:vAlign w:val="center"/>
            <w:hideMark/>
          </w:tcPr>
          <w:p w:rsidR="00D26121" w:rsidRPr="00D26121" w:rsidRDefault="00D26121" w:rsidP="00D26121">
            <w:pPr>
              <w:rPr>
                <w:b/>
                <w:bCs/>
                <w:color w:val="000000"/>
              </w:rPr>
            </w:pPr>
            <w:r w:rsidRPr="00D26121">
              <w:rPr>
                <w:b/>
                <w:bCs/>
                <w:color w:val="000000"/>
              </w:rPr>
              <w:t>Yüzde (%)</w:t>
            </w:r>
          </w:p>
        </w:tc>
        <w:tc>
          <w:tcPr>
            <w:tcW w:w="97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100</w:t>
            </w:r>
          </w:p>
        </w:tc>
        <w:tc>
          <w:tcPr>
            <w:tcW w:w="1126" w:type="dxa"/>
            <w:tcBorders>
              <w:top w:val="nil"/>
              <w:left w:val="nil"/>
              <w:bottom w:val="single" w:sz="8" w:space="0" w:color="1F497D"/>
              <w:right w:val="single" w:sz="8" w:space="0" w:color="1F497D"/>
            </w:tcBorders>
            <w:shd w:val="clear" w:color="auto" w:fill="auto"/>
            <w:noWrap/>
            <w:vAlign w:val="center"/>
            <w:hideMark/>
          </w:tcPr>
          <w:p w:rsidR="00D26121" w:rsidRPr="00D26121" w:rsidRDefault="00D26121" w:rsidP="00D26121">
            <w:pPr>
              <w:jc w:val="center"/>
              <w:rPr>
                <w:color w:val="000000"/>
              </w:rPr>
            </w:pPr>
            <w:r w:rsidRPr="00D26121">
              <w:rPr>
                <w:color w:val="000000"/>
              </w:rPr>
              <w:t>-</w:t>
            </w:r>
          </w:p>
        </w:tc>
        <w:tc>
          <w:tcPr>
            <w:tcW w:w="1126"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center"/>
              <w:rPr>
                <w:color w:val="000000"/>
              </w:rPr>
            </w:pPr>
            <w:r w:rsidRPr="00D26121">
              <w:rPr>
                <w:color w:val="000000"/>
              </w:rPr>
              <w:t>100</w:t>
            </w:r>
          </w:p>
        </w:tc>
      </w:tr>
    </w:tbl>
    <w:p w:rsidR="00DB1A60" w:rsidRDefault="00DB1A60" w:rsidP="00DB1A60">
      <w:pPr>
        <w:pStyle w:val="ListParagraph"/>
        <w:tabs>
          <w:tab w:val="left" w:pos="426"/>
        </w:tabs>
        <w:ind w:left="861"/>
        <w:jc w:val="both"/>
        <w:rPr>
          <w:b/>
        </w:rPr>
      </w:pPr>
    </w:p>
    <w:p w:rsidR="00DB1A60" w:rsidRDefault="00DB1A60" w:rsidP="00DB1A60">
      <w:pPr>
        <w:pStyle w:val="Heading3"/>
        <w:numPr>
          <w:ilvl w:val="0"/>
          <w:numId w:val="22"/>
        </w:numPr>
        <w:spacing w:before="100" w:after="100"/>
        <w:ind w:left="1134" w:hanging="425"/>
        <w:rPr>
          <w:rFonts w:ascii="Times New Roman" w:hAnsi="Times New Roman"/>
          <w:color w:val="000000"/>
        </w:rPr>
      </w:pPr>
      <w:bookmarkStart w:id="9" w:name="_Toc325123134"/>
      <w:r>
        <w:rPr>
          <w:rFonts w:ascii="Times New Roman" w:hAnsi="Times New Roman"/>
          <w:color w:val="000000"/>
        </w:rPr>
        <w:t>Sunulan Hizmetler</w:t>
      </w:r>
      <w:bookmarkEnd w:id="9"/>
    </w:p>
    <w:p w:rsidR="00DB1A60" w:rsidRDefault="00DB1A60" w:rsidP="00DB1A60">
      <w:pPr>
        <w:pStyle w:val="Heading4"/>
        <w:numPr>
          <w:ilvl w:val="1"/>
          <w:numId w:val="22"/>
        </w:numPr>
        <w:tabs>
          <w:tab w:val="left" w:pos="1418"/>
        </w:tabs>
        <w:spacing w:before="100" w:after="100"/>
        <w:ind w:left="1418" w:hanging="709"/>
        <w:rPr>
          <w:rFonts w:ascii="Times New Roman" w:hAnsi="Times New Roman"/>
          <w:i w:val="0"/>
          <w:color w:val="000000"/>
        </w:rPr>
      </w:pPr>
      <w:r>
        <w:rPr>
          <w:rFonts w:ascii="Times New Roman" w:hAnsi="Times New Roman"/>
          <w:i w:val="0"/>
          <w:color w:val="000000"/>
        </w:rPr>
        <w:t>İdari Hizmetler</w:t>
      </w:r>
    </w:p>
    <w:p w:rsidR="00DB1A60" w:rsidRDefault="00DB1A60" w:rsidP="00DB1A60">
      <w:pPr>
        <w:spacing w:before="100" w:after="100" w:line="360" w:lineRule="auto"/>
        <w:jc w:val="both"/>
      </w:pPr>
      <w:r>
        <w:t>ODTÜ Sağlık ve Rehberlik Merkezi’nde öğrencilerimiz, akademik ve idari personeller ile bakmakla yükümlü oldukları aile bireylerine Sağlık hizmeti verilmektedir.</w:t>
      </w:r>
    </w:p>
    <w:p w:rsidR="00DB1A60" w:rsidRDefault="00DB1A60" w:rsidP="00DB1A60">
      <w:pPr>
        <w:pStyle w:val="Heading3"/>
        <w:numPr>
          <w:ilvl w:val="0"/>
          <w:numId w:val="22"/>
        </w:numPr>
        <w:spacing w:before="100" w:after="100" w:line="360" w:lineRule="auto"/>
        <w:ind w:left="1276" w:hanging="567"/>
        <w:contextualSpacing/>
        <w:rPr>
          <w:rFonts w:ascii="Times New Roman" w:hAnsi="Times New Roman"/>
          <w:color w:val="auto"/>
        </w:rPr>
      </w:pPr>
      <w:bookmarkStart w:id="10" w:name="_Toc325123135"/>
      <w:r>
        <w:rPr>
          <w:rFonts w:ascii="Times New Roman" w:hAnsi="Times New Roman"/>
          <w:color w:val="auto"/>
        </w:rPr>
        <w:t>Yönetim ve İç Kontrol Sistemi</w:t>
      </w:r>
      <w:bookmarkEnd w:id="10"/>
    </w:p>
    <w:p w:rsidR="00DB1A60" w:rsidRDefault="00DB1A60" w:rsidP="00DB1A60">
      <w:pPr>
        <w:pStyle w:val="Heading4"/>
        <w:numPr>
          <w:ilvl w:val="1"/>
          <w:numId w:val="22"/>
        </w:numPr>
        <w:tabs>
          <w:tab w:val="left" w:pos="1418"/>
        </w:tabs>
        <w:spacing w:before="100" w:after="100"/>
        <w:ind w:left="1418" w:hanging="709"/>
        <w:rPr>
          <w:rFonts w:ascii="Times New Roman" w:hAnsi="Times New Roman"/>
          <w:i w:val="0"/>
          <w:color w:val="000000"/>
        </w:rPr>
      </w:pPr>
      <w:r>
        <w:rPr>
          <w:rFonts w:ascii="Times New Roman" w:hAnsi="Times New Roman"/>
          <w:i w:val="0"/>
          <w:color w:val="000000"/>
        </w:rPr>
        <w:t>İdari Denetim</w:t>
      </w:r>
    </w:p>
    <w:p w:rsidR="00DB1A60" w:rsidRDefault="00DB1A60" w:rsidP="00DB1A60">
      <w:pPr>
        <w:spacing w:before="100" w:after="100" w:line="360" w:lineRule="auto"/>
        <w:jc w:val="both"/>
      </w:pPr>
      <w:r>
        <w:t xml:space="preserve">İdari denetim; idarenin yapmış olduğu işlem ve eylemlerin idari kuruluşlar tarafından denetlenmesidir. </w:t>
      </w:r>
    </w:p>
    <w:p w:rsidR="00DB1A60" w:rsidRDefault="00DB1A60" w:rsidP="00DB1A60">
      <w:pPr>
        <w:spacing w:before="100" w:after="100" w:line="360" w:lineRule="auto"/>
        <w:jc w:val="both"/>
      </w:pPr>
      <w:r>
        <w:t>İdari denetim iki yolla yapılmaktadır.</w:t>
      </w:r>
    </w:p>
    <w:p w:rsidR="00DB1A60" w:rsidRDefault="00DB1A60" w:rsidP="00DB1A60">
      <w:pPr>
        <w:pStyle w:val="ListParagraph"/>
        <w:numPr>
          <w:ilvl w:val="2"/>
          <w:numId w:val="22"/>
        </w:numPr>
        <w:tabs>
          <w:tab w:val="left" w:pos="426"/>
        </w:tabs>
        <w:spacing w:before="100" w:after="100" w:line="360" w:lineRule="auto"/>
        <w:ind w:left="851" w:hanging="709"/>
        <w:contextualSpacing w:val="0"/>
        <w:jc w:val="both"/>
        <w:rPr>
          <w:b/>
        </w:rPr>
      </w:pPr>
      <w:r>
        <w:rPr>
          <w:b/>
        </w:rPr>
        <w:t>İç Denetim</w:t>
      </w:r>
    </w:p>
    <w:p w:rsidR="00DB1A60" w:rsidRDefault="00DB1A60" w:rsidP="00DB1A60">
      <w:pPr>
        <w:spacing w:before="100" w:after="100" w:line="360" w:lineRule="auto"/>
        <w:jc w:val="both"/>
      </w:pPr>
      <w:r>
        <w:t>Sağlık ve Rehberlik Merkezi bünyesinde görev yapan ve eğitim verilerek İç denetçi unvanı verilmiş olan personel tarafından her yıl Ekim ayında planlı iç denetim yapılmaktadır.</w:t>
      </w:r>
    </w:p>
    <w:p w:rsidR="00DB1A60" w:rsidRDefault="00DB1A60" w:rsidP="00DB1A60">
      <w:pPr>
        <w:spacing w:before="100" w:after="100" w:line="360" w:lineRule="auto"/>
        <w:jc w:val="both"/>
      </w:pPr>
      <w:r>
        <w:t xml:space="preserve">İç Denetçilerin Görevleri şunlardır; </w:t>
      </w:r>
    </w:p>
    <w:p w:rsidR="00DB1A60" w:rsidRDefault="00DB1A60" w:rsidP="002E331D">
      <w:pPr>
        <w:numPr>
          <w:ilvl w:val="0"/>
          <w:numId w:val="72"/>
        </w:numPr>
        <w:spacing w:before="100" w:after="100" w:line="360" w:lineRule="auto"/>
        <w:ind w:left="567" w:hanging="567"/>
        <w:contextualSpacing/>
        <w:jc w:val="both"/>
      </w:pPr>
      <w:r>
        <w:t>Kurum politikaları, planlar, prosedürler, talimatlar, görev yetki, sorumluluklar, Kanunlar ve yönetmeliklerle uyumluluk süreçlerini incelemek.</w:t>
      </w:r>
    </w:p>
    <w:p w:rsidR="00DB1A60" w:rsidRDefault="00DB1A60" w:rsidP="002E331D">
      <w:pPr>
        <w:numPr>
          <w:ilvl w:val="0"/>
          <w:numId w:val="72"/>
        </w:numPr>
        <w:spacing w:before="100" w:after="100" w:line="360" w:lineRule="auto"/>
        <w:ind w:left="567" w:hanging="567"/>
        <w:contextualSpacing/>
        <w:jc w:val="both"/>
      </w:pPr>
      <w:r>
        <w:t xml:space="preserve">Kaynakların etkili, ekonomik ve verimli kullanılması bakımından incelemeler yapmak ve önerilerde bulunmak. </w:t>
      </w:r>
    </w:p>
    <w:p w:rsidR="00DB1A60" w:rsidRDefault="00DB1A60" w:rsidP="002E331D">
      <w:pPr>
        <w:numPr>
          <w:ilvl w:val="0"/>
          <w:numId w:val="72"/>
        </w:numPr>
        <w:spacing w:before="100" w:after="100" w:line="360" w:lineRule="auto"/>
        <w:ind w:left="567" w:hanging="567"/>
        <w:contextualSpacing/>
        <w:jc w:val="both"/>
      </w:pPr>
      <w:r>
        <w:t xml:space="preserve">İdarenin işlemlerine ilişkin karar ve tasarruflarının, amaç ve politikalara, planlara, programlara ve performans kriterlerine uygunluğunu izlemek ve değerlendirmek.  İyileştirmelere yönelik önerilerde bulunmak. </w:t>
      </w:r>
    </w:p>
    <w:p w:rsidR="00DB1A60" w:rsidRDefault="00DB1A60" w:rsidP="002E331D">
      <w:pPr>
        <w:numPr>
          <w:ilvl w:val="0"/>
          <w:numId w:val="72"/>
        </w:numPr>
        <w:spacing w:before="100" w:after="100" w:line="360" w:lineRule="auto"/>
        <w:ind w:left="567" w:hanging="567"/>
        <w:contextualSpacing/>
        <w:jc w:val="both"/>
      </w:pPr>
      <w:r>
        <w:lastRenderedPageBreak/>
        <w:t>Denetim sırasında veya denetim sonuçlarına göre eksiklikleri belirleyerek raporlamak ve takibini yapmak.</w:t>
      </w:r>
    </w:p>
    <w:p w:rsidR="00DB1A60" w:rsidRDefault="00DB1A60" w:rsidP="00DB1A60">
      <w:pPr>
        <w:spacing w:before="100" w:after="100" w:line="360" w:lineRule="auto"/>
        <w:ind w:left="567"/>
        <w:contextualSpacing/>
        <w:jc w:val="both"/>
      </w:pPr>
    </w:p>
    <w:p w:rsidR="00DB1A60" w:rsidRDefault="00DB1A60" w:rsidP="00DB1A60">
      <w:pPr>
        <w:pStyle w:val="ListParagraph"/>
        <w:numPr>
          <w:ilvl w:val="2"/>
          <w:numId w:val="22"/>
        </w:numPr>
        <w:tabs>
          <w:tab w:val="left" w:pos="426"/>
        </w:tabs>
        <w:spacing w:before="100" w:after="100" w:line="360" w:lineRule="auto"/>
        <w:ind w:left="851" w:hanging="709"/>
        <w:contextualSpacing w:val="0"/>
        <w:jc w:val="both"/>
        <w:rPr>
          <w:b/>
        </w:rPr>
      </w:pPr>
      <w:r>
        <w:rPr>
          <w:b/>
        </w:rPr>
        <w:t>Dış Denetim</w:t>
      </w:r>
    </w:p>
    <w:p w:rsidR="00DB1A60" w:rsidRDefault="00DB1A60" w:rsidP="00DB1A60">
      <w:pPr>
        <w:pStyle w:val="ListParagraph"/>
        <w:tabs>
          <w:tab w:val="left" w:pos="709"/>
        </w:tabs>
        <w:spacing w:before="100" w:after="100" w:line="360" w:lineRule="auto"/>
        <w:ind w:left="0"/>
        <w:jc w:val="both"/>
      </w:pPr>
      <w:r>
        <w:t>Sağlık ve Rehberlik Merkezi tarafından Sağlık Hizmeti alanında 2000 yılında TSE-EN ISO 9001:2008 Kalite Yönetim Sistemi Belgesi alınmıştır. Bu belgenin geçerliliğinin devamı ve sürekliliği için her yıl Şubat ayında Tüv Rheinland tarafından her yıl ara denetim ve üç yılda bir belge yenileme denetimi yapılmaktadır.</w:t>
      </w:r>
    </w:p>
    <w:p w:rsidR="00DB1A60" w:rsidRDefault="00DB1A60" w:rsidP="00DB1A60">
      <w:pPr>
        <w:pStyle w:val="Heading4"/>
        <w:numPr>
          <w:ilvl w:val="1"/>
          <w:numId w:val="22"/>
        </w:numPr>
        <w:tabs>
          <w:tab w:val="left" w:pos="1418"/>
        </w:tabs>
        <w:spacing w:before="100" w:after="100"/>
        <w:ind w:left="1418" w:hanging="709"/>
        <w:rPr>
          <w:rFonts w:ascii="Times New Roman" w:hAnsi="Times New Roman"/>
          <w:i w:val="0"/>
          <w:color w:val="000000"/>
        </w:rPr>
      </w:pPr>
      <w:r>
        <w:rPr>
          <w:rFonts w:ascii="Times New Roman" w:hAnsi="Times New Roman"/>
          <w:i w:val="0"/>
          <w:color w:val="000000"/>
        </w:rPr>
        <w:t xml:space="preserve"> Mali Denetim</w:t>
      </w:r>
    </w:p>
    <w:p w:rsidR="00DB1A60" w:rsidRDefault="00DB1A60" w:rsidP="00DB1A60">
      <w:pPr>
        <w:tabs>
          <w:tab w:val="left" w:pos="567"/>
        </w:tabs>
        <w:spacing w:before="100" w:after="100" w:line="360" w:lineRule="auto"/>
        <w:jc w:val="both"/>
        <w:rPr>
          <w:color w:val="000033"/>
        </w:rPr>
      </w:pPr>
      <w:r>
        <w:t>Sağlık, Kültür ve Spor Daire Başkanlığı’na bağlı olarak çalışan Birimimizde; 4734 sayılı Kamu İhale Kanunu ve 5018 sayılı Kamu Mali Yönetim Hesabı Kanununa göre İşlem yapılmaktadır.</w:t>
      </w:r>
    </w:p>
    <w:p w:rsidR="00DB1A60" w:rsidRDefault="00DB1A60" w:rsidP="00DB1A60">
      <w:pPr>
        <w:pStyle w:val="ListParagraph"/>
        <w:tabs>
          <w:tab w:val="left" w:pos="709"/>
        </w:tabs>
        <w:spacing w:before="100" w:after="100" w:line="360" w:lineRule="auto"/>
        <w:ind w:left="0"/>
        <w:contextualSpacing w:val="0"/>
        <w:jc w:val="both"/>
      </w:pPr>
      <w:r>
        <w:t xml:space="preserve">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w:t>
      </w:r>
      <w:r w:rsidR="004B4ECF">
        <w:t>değerlendirilmesidir.</w:t>
      </w:r>
    </w:p>
    <w:p w:rsidR="00DB1A60" w:rsidRDefault="00DB1A60" w:rsidP="00DB1A60">
      <w:pPr>
        <w:pStyle w:val="ListParagraph"/>
        <w:tabs>
          <w:tab w:val="left" w:pos="709"/>
        </w:tabs>
        <w:spacing w:before="100" w:after="100" w:line="360" w:lineRule="auto"/>
        <w:ind w:left="0"/>
        <w:contextualSpacing w:val="0"/>
        <w:jc w:val="both"/>
      </w:pPr>
      <w:r>
        <w:t>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yürütülecektir.</w:t>
      </w:r>
    </w:p>
    <w:p w:rsidR="00DB1A60" w:rsidRDefault="00DB1A60" w:rsidP="00DB1A60">
      <w:pPr>
        <w:spacing w:before="100" w:after="100" w:line="276" w:lineRule="auto"/>
      </w:pPr>
      <w:r>
        <w:t>Mali denetim iki yolla yapılmaktadır.</w:t>
      </w:r>
    </w:p>
    <w:p w:rsidR="00DB1A60" w:rsidRDefault="00DB1A60" w:rsidP="00DB1A60">
      <w:pPr>
        <w:pStyle w:val="ListParagraph"/>
        <w:numPr>
          <w:ilvl w:val="2"/>
          <w:numId w:val="22"/>
        </w:numPr>
        <w:tabs>
          <w:tab w:val="left" w:pos="426"/>
        </w:tabs>
        <w:spacing w:before="100" w:after="100" w:line="360" w:lineRule="auto"/>
        <w:ind w:left="851" w:hanging="851"/>
        <w:contextualSpacing w:val="0"/>
        <w:jc w:val="both"/>
        <w:rPr>
          <w:b/>
        </w:rPr>
      </w:pPr>
      <w:r>
        <w:rPr>
          <w:b/>
        </w:rPr>
        <w:t>İç Denetim</w:t>
      </w:r>
    </w:p>
    <w:p w:rsidR="00DB1A60" w:rsidRDefault="00DB1A60" w:rsidP="00DB1A60">
      <w:pPr>
        <w:pStyle w:val="ListParagraph"/>
        <w:tabs>
          <w:tab w:val="left" w:pos="709"/>
        </w:tabs>
        <w:spacing w:before="100" w:after="100" w:line="360" w:lineRule="auto"/>
        <w:ind w:left="0"/>
        <w:jc w:val="both"/>
      </w:pPr>
      <w:r>
        <w:t>Üniversitemiz bünyesinde görevli olan Denetçiler tarafından mali konularla ilgili tüm işlem ve eylemlerin incelenmesi işidir. Dış denetimden önce yapılan ön inceleme işlemlerini kapsar.</w:t>
      </w:r>
    </w:p>
    <w:p w:rsidR="00DB1A60" w:rsidRDefault="00DB1A60" w:rsidP="00DB1A60">
      <w:pPr>
        <w:pStyle w:val="ListParagraph"/>
        <w:numPr>
          <w:ilvl w:val="2"/>
          <w:numId w:val="22"/>
        </w:numPr>
        <w:tabs>
          <w:tab w:val="left" w:pos="426"/>
        </w:tabs>
        <w:spacing w:before="100" w:after="100" w:line="360" w:lineRule="auto"/>
        <w:ind w:left="851" w:hanging="851"/>
        <w:contextualSpacing w:val="0"/>
        <w:jc w:val="both"/>
        <w:rPr>
          <w:b/>
        </w:rPr>
      </w:pPr>
      <w:r>
        <w:rPr>
          <w:b/>
        </w:rPr>
        <w:t>Dış Denetim</w:t>
      </w:r>
    </w:p>
    <w:p w:rsidR="00DB1A60" w:rsidRDefault="00DB1A60" w:rsidP="00DB1A60">
      <w:pPr>
        <w:pStyle w:val="ListParagraph"/>
        <w:tabs>
          <w:tab w:val="left" w:pos="709"/>
        </w:tabs>
        <w:spacing w:before="100" w:after="100" w:line="360" w:lineRule="auto"/>
        <w:ind w:left="0"/>
        <w:jc w:val="both"/>
      </w:pPr>
      <w:r>
        <w:t xml:space="preserve">Üniversitemizin tüm birimlerinin </w:t>
      </w:r>
      <w:r w:rsidR="004B4ECF">
        <w:t>dâhil</w:t>
      </w:r>
      <w:r>
        <w:t xml:space="preserve"> olduğu dış denetim Sayıştay denetçileri tarafından yapılmaktadır.</w:t>
      </w:r>
    </w:p>
    <w:p w:rsidR="00DB1A60" w:rsidRDefault="00DB1A60" w:rsidP="00DB1A60">
      <w:pPr>
        <w:pStyle w:val="Heading1"/>
        <w:spacing w:before="240" w:after="240"/>
        <w:jc w:val="center"/>
        <w:rPr>
          <w:rFonts w:ascii="Times New Roman" w:hAnsi="Times New Roman"/>
          <w:color w:val="auto"/>
        </w:rPr>
      </w:pPr>
      <w:bookmarkStart w:id="11" w:name="_Toc325123136"/>
      <w:r>
        <w:rPr>
          <w:rFonts w:ascii="Times New Roman" w:hAnsi="Times New Roman"/>
          <w:color w:val="auto"/>
        </w:rPr>
        <w:lastRenderedPageBreak/>
        <w:t>II – AMAÇ VE HEDEFLER</w:t>
      </w:r>
      <w:bookmarkEnd w:id="11"/>
    </w:p>
    <w:p w:rsidR="00DB1A60" w:rsidRDefault="00DB1A60" w:rsidP="002E331D">
      <w:pPr>
        <w:pStyle w:val="Heading2"/>
        <w:numPr>
          <w:ilvl w:val="0"/>
          <w:numId w:val="73"/>
        </w:numPr>
        <w:spacing w:before="120" w:after="120" w:line="360" w:lineRule="auto"/>
        <w:rPr>
          <w:rFonts w:ascii="Times New Roman" w:hAnsi="Times New Roman"/>
          <w:color w:val="auto"/>
        </w:rPr>
      </w:pPr>
      <w:bookmarkStart w:id="12" w:name="_Toc325123137"/>
      <w:r>
        <w:rPr>
          <w:rFonts w:ascii="Times New Roman" w:hAnsi="Times New Roman"/>
          <w:color w:val="auto"/>
        </w:rPr>
        <w:t>Birimin Amaç ve Hedefleri</w:t>
      </w:r>
      <w:bookmarkEnd w:id="12"/>
    </w:p>
    <w:p w:rsidR="00DB1A60" w:rsidRDefault="00DB1A60" w:rsidP="00DB1A60">
      <w:pPr>
        <w:tabs>
          <w:tab w:val="left" w:pos="726"/>
        </w:tabs>
        <w:spacing w:before="120" w:after="120" w:line="360" w:lineRule="auto"/>
        <w:ind w:left="360"/>
        <w:jc w:val="both"/>
      </w:pPr>
      <w:r>
        <w:t xml:space="preserve">Öğrenci ve mensuplarımızın, kaliteden ödün verilmeden, sürekli ve en uygun maliyetlerle bedensel, sosyal ve ruhsal iyilik halinde bulunmasının sağlanması, Sağlık ve Rehberlik merkezinin temel amaç ve hedefidir. </w:t>
      </w:r>
    </w:p>
    <w:p w:rsidR="00DB1A60" w:rsidRDefault="00DB1A60" w:rsidP="002E331D">
      <w:pPr>
        <w:pStyle w:val="Heading2"/>
        <w:numPr>
          <w:ilvl w:val="0"/>
          <w:numId w:val="73"/>
        </w:numPr>
        <w:spacing w:before="120" w:after="120" w:line="360" w:lineRule="auto"/>
        <w:ind w:left="714" w:hanging="357"/>
        <w:rPr>
          <w:rFonts w:ascii="Times New Roman" w:hAnsi="Times New Roman"/>
          <w:color w:val="auto"/>
        </w:rPr>
      </w:pPr>
      <w:bookmarkStart w:id="13" w:name="_Toc325123138"/>
      <w:r>
        <w:rPr>
          <w:rFonts w:ascii="Times New Roman" w:hAnsi="Times New Roman"/>
          <w:color w:val="auto"/>
        </w:rPr>
        <w:t>Temel Politika ve Öncelikler</w:t>
      </w:r>
      <w:bookmarkEnd w:id="13"/>
    </w:p>
    <w:p w:rsidR="00DB1A60" w:rsidRDefault="00DB1A60" w:rsidP="00DB1A60">
      <w:pPr>
        <w:pStyle w:val="ListParagraph"/>
        <w:numPr>
          <w:ilvl w:val="0"/>
          <w:numId w:val="17"/>
        </w:numPr>
        <w:tabs>
          <w:tab w:val="left" w:pos="726"/>
        </w:tabs>
        <w:spacing w:before="120" w:after="120" w:line="360" w:lineRule="auto"/>
        <w:ind w:left="1134" w:hanging="425"/>
        <w:jc w:val="both"/>
      </w:pPr>
      <w:r>
        <w:t>ODTÜ Strateji Planı 2018- 2022</w:t>
      </w:r>
    </w:p>
    <w:p w:rsidR="00DB1A60" w:rsidRDefault="00DB1A60" w:rsidP="00DB1A60">
      <w:pPr>
        <w:pStyle w:val="ListParagraph"/>
        <w:numPr>
          <w:ilvl w:val="0"/>
          <w:numId w:val="17"/>
        </w:numPr>
        <w:tabs>
          <w:tab w:val="left" w:pos="726"/>
        </w:tabs>
        <w:spacing w:before="120" w:after="120" w:line="360" w:lineRule="auto"/>
        <w:ind w:left="1134" w:hanging="425"/>
        <w:jc w:val="both"/>
      </w:pPr>
      <w:r>
        <w:t>2020 Yılı Yönetimi Gözden Geçirme Toplantısı</w:t>
      </w:r>
    </w:p>
    <w:p w:rsidR="00DB1A60" w:rsidRDefault="00DB1A60" w:rsidP="00DB1A60">
      <w:pPr>
        <w:pStyle w:val="Heading1"/>
        <w:spacing w:before="120" w:after="120" w:line="360" w:lineRule="auto"/>
        <w:jc w:val="center"/>
        <w:rPr>
          <w:rFonts w:ascii="Times New Roman" w:hAnsi="Times New Roman"/>
          <w:color w:val="auto"/>
        </w:rPr>
      </w:pPr>
      <w:bookmarkStart w:id="14" w:name="_Toc325123139"/>
      <w:r>
        <w:rPr>
          <w:rFonts w:ascii="Times New Roman" w:hAnsi="Times New Roman"/>
          <w:color w:val="auto"/>
        </w:rPr>
        <w:t>III- FAALİYETLERE İLİŞKİN BİLGİ VE DEĞERLENDİRMELER</w:t>
      </w:r>
      <w:bookmarkEnd w:id="14"/>
    </w:p>
    <w:p w:rsidR="00DB1A60" w:rsidRDefault="00DB1A60" w:rsidP="00DB1A60">
      <w:pPr>
        <w:pStyle w:val="Heading2"/>
        <w:numPr>
          <w:ilvl w:val="0"/>
          <w:numId w:val="25"/>
        </w:numPr>
        <w:spacing w:before="60" w:after="60" w:line="360" w:lineRule="auto"/>
        <w:rPr>
          <w:rFonts w:ascii="Times New Roman" w:hAnsi="Times New Roman"/>
          <w:color w:val="auto"/>
        </w:rPr>
      </w:pPr>
      <w:bookmarkStart w:id="15" w:name="_Toc325123140"/>
      <w:r>
        <w:rPr>
          <w:rFonts w:ascii="Times New Roman" w:hAnsi="Times New Roman"/>
          <w:color w:val="auto"/>
        </w:rPr>
        <w:t>Mali Bilgiler</w:t>
      </w:r>
      <w:bookmarkEnd w:id="15"/>
    </w:p>
    <w:p w:rsidR="00DB1A60" w:rsidRDefault="00DB1A60" w:rsidP="00DB1A60">
      <w:pPr>
        <w:pStyle w:val="Heading3"/>
        <w:numPr>
          <w:ilvl w:val="0"/>
          <w:numId w:val="24"/>
        </w:numPr>
        <w:spacing w:before="60" w:after="60" w:line="360" w:lineRule="auto"/>
        <w:rPr>
          <w:rFonts w:ascii="Times New Roman" w:hAnsi="Times New Roman"/>
          <w:color w:val="auto"/>
        </w:rPr>
      </w:pPr>
      <w:bookmarkStart w:id="16" w:name="_Toc325123141"/>
      <w:r>
        <w:rPr>
          <w:rFonts w:ascii="Times New Roman" w:hAnsi="Times New Roman"/>
          <w:color w:val="auto"/>
        </w:rPr>
        <w:t>Bütçe Uygulama Sonuçları</w:t>
      </w:r>
      <w:bookmarkEnd w:id="16"/>
    </w:p>
    <w:p w:rsidR="00DB1A60" w:rsidRDefault="00DB1A60" w:rsidP="00DB1A60">
      <w:pPr>
        <w:pStyle w:val="Heading4"/>
        <w:numPr>
          <w:ilvl w:val="1"/>
          <w:numId w:val="19"/>
        </w:numPr>
        <w:tabs>
          <w:tab w:val="left" w:pos="1418"/>
        </w:tabs>
        <w:spacing w:before="60" w:after="60" w:line="360" w:lineRule="auto"/>
        <w:ind w:left="1134"/>
        <w:rPr>
          <w:rFonts w:ascii="Times New Roman" w:hAnsi="Times New Roman"/>
          <w:i w:val="0"/>
          <w:color w:val="auto"/>
        </w:rPr>
      </w:pPr>
      <w:r>
        <w:rPr>
          <w:rFonts w:ascii="Times New Roman" w:hAnsi="Times New Roman"/>
          <w:i w:val="0"/>
          <w:color w:val="auto"/>
        </w:rPr>
        <w:t>Bütçe Gelirleri</w:t>
      </w:r>
    </w:p>
    <w:p w:rsidR="00DB1A60" w:rsidRDefault="00DB1A60" w:rsidP="00DB1A60">
      <w:pPr>
        <w:spacing w:before="120" w:after="120" w:line="360" w:lineRule="auto"/>
      </w:pPr>
      <w:r>
        <w:t>Sağlık ve Rehberlik Merkezi her yıl Sağlık Kültür ve Spor Daire Başkanlığı’ndan ayrılan bütçe üzerinden harcamalarını yapmaktadır.</w:t>
      </w:r>
    </w:p>
    <w:p w:rsidR="00DB1A60" w:rsidRDefault="00DB1A60" w:rsidP="00DB1A60">
      <w:pPr>
        <w:pStyle w:val="Heading4"/>
        <w:numPr>
          <w:ilvl w:val="1"/>
          <w:numId w:val="19"/>
        </w:numPr>
        <w:tabs>
          <w:tab w:val="left" w:pos="1418"/>
        </w:tabs>
        <w:spacing w:before="120" w:line="360" w:lineRule="auto"/>
        <w:ind w:left="1134"/>
        <w:rPr>
          <w:rFonts w:ascii="Times New Roman" w:hAnsi="Times New Roman"/>
          <w:i w:val="0"/>
          <w:color w:val="auto"/>
        </w:rPr>
      </w:pPr>
      <w:r>
        <w:rPr>
          <w:rFonts w:ascii="Times New Roman" w:hAnsi="Times New Roman"/>
          <w:i w:val="0"/>
          <w:color w:val="auto"/>
        </w:rPr>
        <w:t>Bütçe Giderleri</w:t>
      </w:r>
      <w:r>
        <w:rPr>
          <w:rFonts w:ascii="Times New Roman" w:hAnsi="Times New Roman"/>
          <w:i w:val="0"/>
          <w:color w:val="auto"/>
        </w:rPr>
        <w:tab/>
      </w:r>
    </w:p>
    <w:tbl>
      <w:tblPr>
        <w:tblW w:w="9475" w:type="dxa"/>
        <w:tblInd w:w="1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7266"/>
        <w:gridCol w:w="2209"/>
      </w:tblGrid>
      <w:tr w:rsidR="00DB1A60" w:rsidTr="007E1DD8">
        <w:trPr>
          <w:trHeight w:val="606"/>
        </w:trPr>
        <w:tc>
          <w:tcPr>
            <w:tcW w:w="7266" w:type="dxa"/>
            <w:shd w:val="clear" w:color="auto" w:fill="4472C4" w:themeFill="accent5"/>
            <w:vAlign w:val="center"/>
          </w:tcPr>
          <w:p w:rsidR="00DB1A60" w:rsidRDefault="00DB1A60" w:rsidP="007E1DD8">
            <w:pPr>
              <w:pStyle w:val="ListeParagraf1"/>
              <w:ind w:left="0"/>
              <w:contextualSpacing w:val="0"/>
              <w:jc w:val="center"/>
              <w:rPr>
                <w:b/>
                <w:bCs/>
                <w:i/>
                <w:color w:val="FFFFFF"/>
              </w:rPr>
            </w:pPr>
            <w:r>
              <w:rPr>
                <w:b/>
                <w:bCs/>
                <w:color w:val="FFFFFF"/>
              </w:rPr>
              <w:t>Bütçe Tertibi</w:t>
            </w:r>
          </w:p>
        </w:tc>
        <w:tc>
          <w:tcPr>
            <w:tcW w:w="2209" w:type="dxa"/>
            <w:shd w:val="clear" w:color="auto" w:fill="4472C4" w:themeFill="accent5"/>
            <w:vAlign w:val="center"/>
          </w:tcPr>
          <w:p w:rsidR="00DB1A60" w:rsidRDefault="00DB1A60" w:rsidP="007E1DD8">
            <w:pPr>
              <w:pStyle w:val="ListeParagraf1"/>
              <w:ind w:left="0"/>
              <w:contextualSpacing w:val="0"/>
              <w:jc w:val="center"/>
              <w:rPr>
                <w:b/>
                <w:bCs/>
                <w:color w:val="FFFFFF"/>
              </w:rPr>
            </w:pPr>
            <w:r>
              <w:rPr>
                <w:b/>
                <w:bCs/>
                <w:color w:val="FFFFFF"/>
              </w:rPr>
              <w:t>2021 Harcamalar</w:t>
            </w:r>
          </w:p>
        </w:tc>
      </w:tr>
      <w:tr w:rsidR="00DB1A60" w:rsidTr="007E1DD8">
        <w:trPr>
          <w:trHeight w:val="259"/>
        </w:trPr>
        <w:tc>
          <w:tcPr>
            <w:tcW w:w="7266" w:type="dxa"/>
          </w:tcPr>
          <w:p w:rsidR="00DB1A60" w:rsidRPr="004B4ECF" w:rsidRDefault="00DB1A60" w:rsidP="007E1DD8">
            <w:pPr>
              <w:pStyle w:val="ListeParagraf1"/>
              <w:ind w:left="0"/>
              <w:rPr>
                <w:bCs/>
                <w:sz w:val="22"/>
              </w:rPr>
            </w:pPr>
            <w:r w:rsidRPr="004B4ECF">
              <w:rPr>
                <w:bCs/>
                <w:sz w:val="22"/>
              </w:rPr>
              <w:t>03.20 Tüketime Yönelik Mal Ve Malzeme Alımları</w:t>
            </w:r>
          </w:p>
        </w:tc>
        <w:tc>
          <w:tcPr>
            <w:tcW w:w="2209" w:type="dxa"/>
          </w:tcPr>
          <w:p w:rsidR="00DB1A60" w:rsidRDefault="00DB1A60" w:rsidP="007E1DD8">
            <w:pPr>
              <w:pStyle w:val="ListeParagraf1"/>
              <w:ind w:left="0"/>
              <w:jc w:val="right"/>
              <w:rPr>
                <w:sz w:val="22"/>
              </w:rPr>
            </w:pPr>
            <w:r>
              <w:rPr>
                <w:sz w:val="22"/>
              </w:rPr>
              <w:t>2.930.366,67</w:t>
            </w:r>
          </w:p>
        </w:tc>
      </w:tr>
      <w:tr w:rsidR="00DB1A60" w:rsidTr="007E1DD8">
        <w:trPr>
          <w:trHeight w:val="269"/>
        </w:trPr>
        <w:tc>
          <w:tcPr>
            <w:tcW w:w="7266" w:type="dxa"/>
          </w:tcPr>
          <w:p w:rsidR="00DB1A60" w:rsidRPr="004B4ECF" w:rsidRDefault="00DB1A60" w:rsidP="007E1DD8">
            <w:pPr>
              <w:pStyle w:val="ListeParagraf1"/>
              <w:ind w:left="0"/>
              <w:rPr>
                <w:bCs/>
                <w:sz w:val="22"/>
              </w:rPr>
            </w:pPr>
            <w:r w:rsidRPr="004B4ECF">
              <w:rPr>
                <w:bCs/>
                <w:sz w:val="22"/>
              </w:rPr>
              <w:t>03.30 Yolluklar</w:t>
            </w:r>
          </w:p>
        </w:tc>
        <w:tc>
          <w:tcPr>
            <w:tcW w:w="2209" w:type="dxa"/>
          </w:tcPr>
          <w:p w:rsidR="00DB1A60" w:rsidRDefault="00DB1A60" w:rsidP="007E1DD8">
            <w:pPr>
              <w:pStyle w:val="ListeParagraf1"/>
              <w:ind w:left="0"/>
              <w:jc w:val="right"/>
              <w:rPr>
                <w:sz w:val="22"/>
              </w:rPr>
            </w:pPr>
            <w:r>
              <w:rPr>
                <w:sz w:val="22"/>
              </w:rPr>
              <w:t>15,991,98</w:t>
            </w:r>
          </w:p>
        </w:tc>
      </w:tr>
      <w:tr w:rsidR="00DB1A60" w:rsidTr="007E1DD8">
        <w:trPr>
          <w:trHeight w:val="259"/>
        </w:trPr>
        <w:tc>
          <w:tcPr>
            <w:tcW w:w="7266" w:type="dxa"/>
          </w:tcPr>
          <w:p w:rsidR="00DB1A60" w:rsidRPr="004B4ECF" w:rsidRDefault="00DB1A60" w:rsidP="007E1DD8">
            <w:pPr>
              <w:pStyle w:val="ListeParagraf1"/>
              <w:ind w:left="0"/>
              <w:rPr>
                <w:bCs/>
                <w:sz w:val="22"/>
              </w:rPr>
            </w:pPr>
            <w:r w:rsidRPr="004B4ECF">
              <w:rPr>
                <w:bCs/>
                <w:sz w:val="22"/>
              </w:rPr>
              <w:t>03.50 Hizmet Alımları</w:t>
            </w:r>
          </w:p>
        </w:tc>
        <w:tc>
          <w:tcPr>
            <w:tcW w:w="2209" w:type="dxa"/>
          </w:tcPr>
          <w:p w:rsidR="00DB1A60" w:rsidRDefault="00DB1A60" w:rsidP="007E1DD8">
            <w:pPr>
              <w:pStyle w:val="ListeParagraf1"/>
              <w:ind w:left="0"/>
              <w:jc w:val="right"/>
              <w:rPr>
                <w:sz w:val="22"/>
              </w:rPr>
            </w:pPr>
            <w:r>
              <w:rPr>
                <w:sz w:val="22"/>
              </w:rPr>
              <w:t>201.281,18</w:t>
            </w:r>
          </w:p>
        </w:tc>
      </w:tr>
      <w:tr w:rsidR="00DB1A60" w:rsidTr="007E1DD8">
        <w:trPr>
          <w:trHeight w:val="259"/>
        </w:trPr>
        <w:tc>
          <w:tcPr>
            <w:tcW w:w="7266" w:type="dxa"/>
          </w:tcPr>
          <w:p w:rsidR="00DB1A60" w:rsidRPr="004B4ECF" w:rsidRDefault="00DB1A60" w:rsidP="007E1DD8">
            <w:pPr>
              <w:pStyle w:val="ListeParagraf1"/>
              <w:ind w:left="0"/>
              <w:rPr>
                <w:bCs/>
                <w:sz w:val="22"/>
              </w:rPr>
            </w:pPr>
            <w:r w:rsidRPr="004B4ECF">
              <w:rPr>
                <w:bCs/>
                <w:sz w:val="22"/>
              </w:rPr>
              <w:t>03.70 Menkul Mal, Gayrimaddi Hak Alım, Bakım ve Onarım Giderleri</w:t>
            </w:r>
          </w:p>
        </w:tc>
        <w:tc>
          <w:tcPr>
            <w:tcW w:w="2209" w:type="dxa"/>
          </w:tcPr>
          <w:p w:rsidR="00DB1A60" w:rsidRDefault="00DB1A60" w:rsidP="007E1DD8">
            <w:pPr>
              <w:pStyle w:val="ListeParagraf1"/>
              <w:ind w:left="0"/>
              <w:jc w:val="right"/>
              <w:rPr>
                <w:sz w:val="22"/>
              </w:rPr>
            </w:pPr>
            <w:r>
              <w:rPr>
                <w:sz w:val="22"/>
              </w:rPr>
              <w:t>200.928,56</w:t>
            </w:r>
          </w:p>
        </w:tc>
      </w:tr>
      <w:tr w:rsidR="00DB1A60" w:rsidTr="007E1DD8">
        <w:trPr>
          <w:trHeight w:val="259"/>
        </w:trPr>
        <w:tc>
          <w:tcPr>
            <w:tcW w:w="7266" w:type="dxa"/>
          </w:tcPr>
          <w:p w:rsidR="00DB1A60" w:rsidRPr="004B4ECF" w:rsidRDefault="00DB1A60" w:rsidP="007E1DD8">
            <w:pPr>
              <w:pStyle w:val="ListeParagraf1"/>
              <w:ind w:left="0"/>
              <w:rPr>
                <w:bCs/>
                <w:sz w:val="22"/>
              </w:rPr>
            </w:pPr>
            <w:r w:rsidRPr="004B4ECF">
              <w:rPr>
                <w:bCs/>
                <w:sz w:val="22"/>
              </w:rPr>
              <w:t>03.80 Gayrimenkul Mal Bakım ve Onarım Giderleri</w:t>
            </w:r>
          </w:p>
        </w:tc>
        <w:tc>
          <w:tcPr>
            <w:tcW w:w="2209" w:type="dxa"/>
          </w:tcPr>
          <w:p w:rsidR="00DB1A60" w:rsidRDefault="00DB1A60" w:rsidP="007E1DD8">
            <w:pPr>
              <w:pStyle w:val="ListeParagraf1"/>
              <w:ind w:left="0"/>
              <w:jc w:val="right"/>
              <w:rPr>
                <w:sz w:val="22"/>
              </w:rPr>
            </w:pPr>
            <w:r>
              <w:rPr>
                <w:sz w:val="22"/>
              </w:rPr>
              <w:t>18.508,30</w:t>
            </w:r>
          </w:p>
        </w:tc>
      </w:tr>
      <w:tr w:rsidR="00DB1A60" w:rsidTr="007E1DD8">
        <w:trPr>
          <w:trHeight w:val="76"/>
        </w:trPr>
        <w:tc>
          <w:tcPr>
            <w:tcW w:w="7266" w:type="dxa"/>
            <w:shd w:val="clear" w:color="auto" w:fill="4472C4" w:themeFill="accent5"/>
          </w:tcPr>
          <w:p w:rsidR="00DB1A60" w:rsidRDefault="00DB1A60" w:rsidP="007E1DD8">
            <w:pPr>
              <w:pStyle w:val="ListeParagraf1"/>
              <w:ind w:left="0"/>
              <w:jc w:val="both"/>
              <w:rPr>
                <w:b/>
                <w:bCs/>
                <w:color w:val="FFFFFF"/>
                <w:sz w:val="22"/>
              </w:rPr>
            </w:pPr>
            <w:r>
              <w:rPr>
                <w:b/>
                <w:bCs/>
                <w:color w:val="FFFFFF"/>
                <w:sz w:val="22"/>
              </w:rPr>
              <w:t>TOPLAM</w:t>
            </w:r>
          </w:p>
        </w:tc>
        <w:tc>
          <w:tcPr>
            <w:tcW w:w="2209" w:type="dxa"/>
            <w:shd w:val="clear" w:color="auto" w:fill="4472C4" w:themeFill="accent5"/>
          </w:tcPr>
          <w:p w:rsidR="00DB1A60" w:rsidRDefault="00DB1A60" w:rsidP="007E1DD8">
            <w:pPr>
              <w:pStyle w:val="ListeParagraf1"/>
              <w:ind w:left="0"/>
              <w:jc w:val="right"/>
              <w:rPr>
                <w:b/>
                <w:color w:val="FFFFFF"/>
                <w:sz w:val="22"/>
              </w:rPr>
            </w:pPr>
            <w:r>
              <w:rPr>
                <w:b/>
                <w:color w:val="FFFFFF"/>
                <w:sz w:val="22"/>
              </w:rPr>
              <w:t>3,367,076,69</w:t>
            </w:r>
          </w:p>
        </w:tc>
      </w:tr>
    </w:tbl>
    <w:p w:rsidR="00DB1A60" w:rsidRDefault="00DB1A60" w:rsidP="00DB1A60">
      <w:pPr>
        <w:numPr>
          <w:ilvl w:val="1"/>
          <w:numId w:val="19"/>
        </w:numPr>
        <w:tabs>
          <w:tab w:val="left" w:pos="1418"/>
        </w:tabs>
        <w:spacing w:before="120" w:line="360" w:lineRule="auto"/>
        <w:ind w:left="1134"/>
        <w:jc w:val="both"/>
        <w:rPr>
          <w:b/>
        </w:rPr>
      </w:pPr>
      <w:r>
        <w:rPr>
          <w:b/>
        </w:rPr>
        <w:t>Bütçe Gelirleri</w:t>
      </w:r>
    </w:p>
    <w:tbl>
      <w:tblPr>
        <w:tblW w:w="9490" w:type="dxa"/>
        <w:tblInd w:w="1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474"/>
        <w:gridCol w:w="4004"/>
        <w:gridCol w:w="1012"/>
      </w:tblGrid>
      <w:tr w:rsidR="00DB1A60" w:rsidTr="007E1DD8">
        <w:trPr>
          <w:trHeight w:val="512"/>
        </w:trPr>
        <w:tc>
          <w:tcPr>
            <w:tcW w:w="4474" w:type="dxa"/>
            <w:shd w:val="clear" w:color="auto" w:fill="4472C4" w:themeFill="accent5"/>
            <w:vAlign w:val="center"/>
          </w:tcPr>
          <w:p w:rsidR="00DB1A60" w:rsidRDefault="00DB1A60" w:rsidP="007E1DD8">
            <w:pPr>
              <w:pStyle w:val="ListParagraph"/>
              <w:ind w:left="0"/>
              <w:jc w:val="center"/>
              <w:rPr>
                <w:b/>
                <w:bCs/>
                <w:i/>
                <w:color w:val="FFFFFF"/>
              </w:rPr>
            </w:pPr>
            <w:r>
              <w:rPr>
                <w:b/>
                <w:bCs/>
                <w:color w:val="FFFFFF"/>
              </w:rPr>
              <w:t>Bütçe Tertibi</w:t>
            </w:r>
          </w:p>
        </w:tc>
        <w:tc>
          <w:tcPr>
            <w:tcW w:w="4004" w:type="dxa"/>
            <w:shd w:val="clear" w:color="auto" w:fill="4472C4" w:themeFill="accent5"/>
            <w:vAlign w:val="center"/>
          </w:tcPr>
          <w:p w:rsidR="00DB1A60" w:rsidRDefault="00DB1A60" w:rsidP="007E1DD8">
            <w:pPr>
              <w:tabs>
                <w:tab w:val="left" w:pos="726"/>
              </w:tabs>
              <w:jc w:val="center"/>
              <w:rPr>
                <w:b/>
                <w:bCs/>
                <w:color w:val="FFFFFF"/>
              </w:rPr>
            </w:pPr>
            <w:r>
              <w:rPr>
                <w:b/>
                <w:bCs/>
                <w:color w:val="FFFFFF"/>
              </w:rPr>
              <w:t>2021 Yılı Gerçekleşme Toplamı</w:t>
            </w:r>
          </w:p>
        </w:tc>
        <w:tc>
          <w:tcPr>
            <w:tcW w:w="1012" w:type="dxa"/>
            <w:shd w:val="clear" w:color="auto" w:fill="4472C4" w:themeFill="accent5"/>
            <w:vAlign w:val="center"/>
          </w:tcPr>
          <w:p w:rsidR="00DB1A60" w:rsidRDefault="00DB1A60" w:rsidP="007E1DD8">
            <w:pPr>
              <w:tabs>
                <w:tab w:val="left" w:pos="726"/>
              </w:tabs>
              <w:jc w:val="center"/>
              <w:rPr>
                <w:b/>
                <w:bCs/>
                <w:color w:val="FFFFFF"/>
              </w:rPr>
            </w:pPr>
            <w:r>
              <w:rPr>
                <w:b/>
                <w:bCs/>
                <w:color w:val="FFFFFF"/>
              </w:rPr>
              <w:t xml:space="preserve">Oranı </w:t>
            </w:r>
          </w:p>
          <w:p w:rsidR="00DB1A60" w:rsidRDefault="00DB1A60" w:rsidP="007E1DD8">
            <w:pPr>
              <w:tabs>
                <w:tab w:val="left" w:pos="726"/>
              </w:tabs>
              <w:jc w:val="center"/>
              <w:rPr>
                <w:b/>
                <w:bCs/>
                <w:color w:val="FFFFFF"/>
              </w:rPr>
            </w:pPr>
            <w:r>
              <w:rPr>
                <w:b/>
                <w:bCs/>
                <w:color w:val="FFFFFF"/>
              </w:rPr>
              <w:t>(%)</w:t>
            </w:r>
          </w:p>
        </w:tc>
      </w:tr>
      <w:tr w:rsidR="00DB1A60" w:rsidTr="007E1DD8">
        <w:trPr>
          <w:trHeight w:val="263"/>
        </w:trPr>
        <w:tc>
          <w:tcPr>
            <w:tcW w:w="4474" w:type="dxa"/>
            <w:shd w:val="clear" w:color="auto" w:fill="auto"/>
            <w:vAlign w:val="center"/>
          </w:tcPr>
          <w:p w:rsidR="00DB1A60" w:rsidRPr="004B4ECF" w:rsidRDefault="00DB1A60" w:rsidP="007E1DD8">
            <w:pPr>
              <w:pStyle w:val="ListParagraph"/>
              <w:ind w:left="0"/>
              <w:rPr>
                <w:bCs/>
              </w:rPr>
            </w:pPr>
            <w:r w:rsidRPr="004B4ECF">
              <w:rPr>
                <w:bCs/>
              </w:rPr>
              <w:t>Bütçe Gelirleri Toplamı</w:t>
            </w:r>
          </w:p>
        </w:tc>
        <w:tc>
          <w:tcPr>
            <w:tcW w:w="4004" w:type="dxa"/>
            <w:shd w:val="clear" w:color="auto" w:fill="auto"/>
            <w:vAlign w:val="bottom"/>
          </w:tcPr>
          <w:p w:rsidR="00DB1A60" w:rsidRDefault="00DB1A60" w:rsidP="007E1DD8">
            <w:pPr>
              <w:jc w:val="right"/>
              <w:textAlignment w:val="bottom"/>
              <w:rPr>
                <w:rFonts w:ascii="Arial" w:hAnsi="Arial" w:cs="Arial"/>
                <w:color w:val="000000"/>
              </w:rPr>
            </w:pPr>
            <w:r>
              <w:rPr>
                <w:rFonts w:ascii="Arial" w:hAnsi="Arial" w:cs="Arial"/>
                <w:color w:val="000000"/>
              </w:rPr>
              <w:t>2.606,00</w:t>
            </w:r>
          </w:p>
        </w:tc>
        <w:tc>
          <w:tcPr>
            <w:tcW w:w="1012" w:type="dxa"/>
            <w:shd w:val="clear" w:color="auto" w:fill="auto"/>
          </w:tcPr>
          <w:p w:rsidR="00DB1A60" w:rsidRDefault="00DB1A60" w:rsidP="007E1DD8">
            <w:pPr>
              <w:pStyle w:val="ListParagraph"/>
              <w:ind w:left="0"/>
              <w:jc w:val="center"/>
            </w:pPr>
            <w:r>
              <w:t>100</w:t>
            </w:r>
          </w:p>
        </w:tc>
      </w:tr>
      <w:tr w:rsidR="00DB1A60" w:rsidTr="007E1DD8">
        <w:trPr>
          <w:trHeight w:val="263"/>
        </w:trPr>
        <w:tc>
          <w:tcPr>
            <w:tcW w:w="4474" w:type="dxa"/>
            <w:shd w:val="clear" w:color="auto" w:fill="auto"/>
            <w:vAlign w:val="center"/>
          </w:tcPr>
          <w:p w:rsidR="00DB1A60" w:rsidRPr="004B4ECF" w:rsidRDefault="00DB1A60" w:rsidP="007E1DD8">
            <w:pPr>
              <w:pStyle w:val="ListParagraph"/>
              <w:ind w:left="0"/>
              <w:rPr>
                <w:bCs/>
              </w:rPr>
            </w:pPr>
            <w:r w:rsidRPr="004B4ECF">
              <w:rPr>
                <w:bCs/>
              </w:rPr>
              <w:t>01- Öğrenci Tedavi Katılım ücreti</w:t>
            </w:r>
          </w:p>
        </w:tc>
        <w:tc>
          <w:tcPr>
            <w:tcW w:w="4004" w:type="dxa"/>
            <w:shd w:val="clear" w:color="auto" w:fill="auto"/>
          </w:tcPr>
          <w:p w:rsidR="00DB1A60" w:rsidRDefault="00DB1A60" w:rsidP="007E1DD8">
            <w:pPr>
              <w:pStyle w:val="ListParagraph"/>
              <w:ind w:left="0"/>
              <w:jc w:val="right"/>
            </w:pPr>
            <w:r>
              <w:t>2.606,00</w:t>
            </w:r>
          </w:p>
        </w:tc>
        <w:tc>
          <w:tcPr>
            <w:tcW w:w="1012" w:type="dxa"/>
            <w:shd w:val="clear" w:color="auto" w:fill="auto"/>
          </w:tcPr>
          <w:p w:rsidR="00DB1A60" w:rsidRDefault="00DB1A60" w:rsidP="007E1DD8">
            <w:pPr>
              <w:pStyle w:val="ListParagraph"/>
              <w:ind w:left="0"/>
              <w:jc w:val="center"/>
            </w:pPr>
            <w:r>
              <w:t>100</w:t>
            </w:r>
          </w:p>
        </w:tc>
      </w:tr>
    </w:tbl>
    <w:p w:rsidR="00DB1A60" w:rsidRDefault="00DB1A60" w:rsidP="00DB1A60">
      <w:pPr>
        <w:pStyle w:val="Heading2"/>
        <w:numPr>
          <w:ilvl w:val="0"/>
          <w:numId w:val="25"/>
        </w:numPr>
        <w:spacing w:before="240" w:line="360" w:lineRule="auto"/>
        <w:ind w:left="1083" w:hanging="357"/>
        <w:rPr>
          <w:rFonts w:ascii="Times New Roman" w:hAnsi="Times New Roman"/>
          <w:color w:val="auto"/>
        </w:rPr>
      </w:pPr>
      <w:bookmarkStart w:id="17" w:name="_Toc325123142"/>
      <w:r>
        <w:rPr>
          <w:rFonts w:ascii="Times New Roman" w:hAnsi="Times New Roman"/>
          <w:color w:val="auto"/>
        </w:rPr>
        <w:lastRenderedPageBreak/>
        <w:t>Performans Bilgileri</w:t>
      </w:r>
      <w:bookmarkEnd w:id="17"/>
    </w:p>
    <w:p w:rsidR="00DB1A60" w:rsidRDefault="00DB1A60" w:rsidP="00DB1A60">
      <w:pPr>
        <w:pStyle w:val="Heading3"/>
        <w:numPr>
          <w:ilvl w:val="0"/>
          <w:numId w:val="18"/>
        </w:numPr>
        <w:spacing w:before="60" w:line="360" w:lineRule="auto"/>
        <w:ind w:left="1134"/>
        <w:rPr>
          <w:rFonts w:ascii="Times New Roman" w:hAnsi="Times New Roman"/>
          <w:color w:val="auto"/>
        </w:rPr>
      </w:pPr>
      <w:bookmarkStart w:id="18" w:name="_Toc325021302"/>
      <w:r>
        <w:rPr>
          <w:rFonts w:ascii="Times New Roman" w:hAnsi="Times New Roman"/>
          <w:color w:val="auto"/>
        </w:rPr>
        <w:t>Faaliyet ve Proje Bilgileri</w:t>
      </w:r>
      <w:bookmarkEnd w:id="18"/>
    </w:p>
    <w:p w:rsidR="00DB1A60" w:rsidRDefault="00DB1A60" w:rsidP="00DB1A60">
      <w:pPr>
        <w:pStyle w:val="Heading4"/>
        <w:numPr>
          <w:ilvl w:val="1"/>
          <w:numId w:val="18"/>
        </w:numPr>
        <w:spacing w:before="60" w:line="360" w:lineRule="auto"/>
        <w:ind w:left="1134"/>
        <w:rPr>
          <w:rFonts w:ascii="Times New Roman" w:hAnsi="Times New Roman"/>
          <w:i w:val="0"/>
          <w:color w:val="auto"/>
        </w:rPr>
      </w:pPr>
      <w:r>
        <w:rPr>
          <w:rFonts w:ascii="Times New Roman" w:hAnsi="Times New Roman"/>
          <w:i w:val="0"/>
          <w:color w:val="auto"/>
        </w:rPr>
        <w:t>Faaliyet Bilgileri</w:t>
      </w:r>
    </w:p>
    <w:p w:rsidR="00DB1A60" w:rsidRDefault="00DB1A60" w:rsidP="00DB1A60">
      <w:pPr>
        <w:pStyle w:val="Heading5"/>
        <w:numPr>
          <w:ilvl w:val="2"/>
          <w:numId w:val="18"/>
        </w:numPr>
        <w:spacing w:before="60" w:line="360" w:lineRule="auto"/>
        <w:ind w:left="1077"/>
        <w:rPr>
          <w:rFonts w:ascii="Times New Roman" w:hAnsi="Times New Roman"/>
          <w:b/>
          <w:color w:val="auto"/>
        </w:rPr>
      </w:pPr>
      <w:r>
        <w:rPr>
          <w:rFonts w:ascii="Times New Roman" w:hAnsi="Times New Roman"/>
          <w:b/>
          <w:color w:val="auto"/>
        </w:rPr>
        <w:t>Sempozyumlar</w:t>
      </w:r>
    </w:p>
    <w:p w:rsidR="00DB1A60" w:rsidRPr="009E1FF6" w:rsidRDefault="00DB1A60" w:rsidP="00DB1A60">
      <w:pPr>
        <w:spacing w:line="360" w:lineRule="auto"/>
      </w:pPr>
      <w:r>
        <w:t xml:space="preserve">2021 yılında pandemi nedeniyle personelimizin katılım sağladığı Sempozyum olmamıştır. </w:t>
      </w:r>
    </w:p>
    <w:p w:rsidR="00DB1A60" w:rsidRDefault="00DB1A60" w:rsidP="00DB1A60">
      <w:pPr>
        <w:pStyle w:val="Heading5"/>
        <w:numPr>
          <w:ilvl w:val="2"/>
          <w:numId w:val="18"/>
        </w:numPr>
        <w:spacing w:before="120" w:line="360" w:lineRule="auto"/>
        <w:ind w:left="1077"/>
        <w:rPr>
          <w:rFonts w:ascii="Times New Roman" w:hAnsi="Times New Roman"/>
          <w:b/>
          <w:color w:val="000000" w:themeColor="text1"/>
        </w:rPr>
      </w:pPr>
      <w:r>
        <w:rPr>
          <w:rFonts w:ascii="Times New Roman" w:hAnsi="Times New Roman"/>
          <w:b/>
          <w:color w:val="000000" w:themeColor="text1"/>
        </w:rPr>
        <w:t>Konferans ve Kongreler</w:t>
      </w:r>
    </w:p>
    <w:p w:rsidR="00DB1A60" w:rsidRPr="009E1FF6" w:rsidRDefault="00DB1A60" w:rsidP="00DB1A60">
      <w:pPr>
        <w:spacing w:line="360" w:lineRule="auto"/>
      </w:pPr>
      <w:r>
        <w:t>Pandemi nedeniyle 2021 yılında herhangi bir konferans ve kongreye personelimiz katılım sağlamamıştır.</w:t>
      </w:r>
    </w:p>
    <w:p w:rsidR="00DB1A60" w:rsidRDefault="00DB1A60" w:rsidP="00DB1A60"/>
    <w:p w:rsidR="00DB1A60" w:rsidRPr="009E1FF6" w:rsidRDefault="00DB1A60" w:rsidP="00DB1A60">
      <w:pPr>
        <w:pStyle w:val="ListParagraph"/>
        <w:numPr>
          <w:ilvl w:val="2"/>
          <w:numId w:val="18"/>
        </w:numPr>
        <w:rPr>
          <w:b/>
        </w:rPr>
      </w:pPr>
      <w:r>
        <w:rPr>
          <w:b/>
        </w:rPr>
        <w:t>Sertifikasız Eğitimler</w:t>
      </w:r>
    </w:p>
    <w:tbl>
      <w:tblPr>
        <w:tblpPr w:leftFromText="141" w:rightFromText="141" w:vertAnchor="text" w:horzAnchor="margin" w:tblpX="274" w:tblpY="310"/>
        <w:tblW w:w="8492"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172"/>
        <w:gridCol w:w="2160"/>
        <w:gridCol w:w="2160"/>
      </w:tblGrid>
      <w:tr w:rsidR="00DB1A60" w:rsidTr="007E1DD8">
        <w:trPr>
          <w:trHeight w:val="255"/>
        </w:trPr>
        <w:tc>
          <w:tcPr>
            <w:tcW w:w="4172" w:type="dxa"/>
            <w:shd w:val="clear" w:color="auto" w:fill="4472C4" w:themeFill="accent5"/>
          </w:tcPr>
          <w:p w:rsidR="00DB1A60" w:rsidRDefault="00DB1A60" w:rsidP="007E1DD8">
            <w:pPr>
              <w:pStyle w:val="ListeParagraf1"/>
              <w:ind w:left="0"/>
              <w:jc w:val="center"/>
              <w:rPr>
                <w:b/>
                <w:bCs/>
                <w:color w:val="FFFFFF" w:themeColor="background1"/>
              </w:rPr>
            </w:pPr>
            <w:r>
              <w:rPr>
                <w:b/>
                <w:bCs/>
                <w:color w:val="FFFFFF" w:themeColor="background1"/>
              </w:rPr>
              <w:t>Eğitimler</w:t>
            </w:r>
          </w:p>
        </w:tc>
        <w:tc>
          <w:tcPr>
            <w:tcW w:w="2160" w:type="dxa"/>
            <w:shd w:val="clear" w:color="auto" w:fill="4472C4" w:themeFill="accent5"/>
          </w:tcPr>
          <w:p w:rsidR="00DB1A60" w:rsidRDefault="00DB1A60" w:rsidP="007E1DD8">
            <w:pPr>
              <w:pStyle w:val="ListeParagraf1"/>
              <w:ind w:left="0"/>
              <w:jc w:val="center"/>
              <w:rPr>
                <w:b/>
                <w:bCs/>
                <w:color w:val="FFFFFF" w:themeColor="background1"/>
              </w:rPr>
            </w:pPr>
            <w:r>
              <w:rPr>
                <w:b/>
                <w:bCs/>
                <w:color w:val="FFFFFF" w:themeColor="background1"/>
              </w:rPr>
              <w:t>Katılan Kişi Sayısı</w:t>
            </w:r>
          </w:p>
        </w:tc>
        <w:tc>
          <w:tcPr>
            <w:tcW w:w="2160" w:type="dxa"/>
            <w:shd w:val="clear" w:color="auto" w:fill="4472C4" w:themeFill="accent5"/>
          </w:tcPr>
          <w:p w:rsidR="00DB1A60" w:rsidRDefault="00DB1A60" w:rsidP="007E1DD8">
            <w:pPr>
              <w:pStyle w:val="ListeParagraf1"/>
              <w:ind w:left="0"/>
              <w:jc w:val="center"/>
              <w:rPr>
                <w:b/>
                <w:bCs/>
                <w:color w:val="FFFFFF" w:themeColor="background1"/>
              </w:rPr>
            </w:pPr>
            <w:r>
              <w:rPr>
                <w:b/>
                <w:bCs/>
                <w:color w:val="FFFFFF" w:themeColor="background1"/>
              </w:rPr>
              <w:t>Saat</w:t>
            </w:r>
          </w:p>
        </w:tc>
      </w:tr>
      <w:tr w:rsidR="00DB1A60" w:rsidTr="007E1DD8">
        <w:trPr>
          <w:trHeight w:val="255"/>
        </w:trPr>
        <w:tc>
          <w:tcPr>
            <w:tcW w:w="4172" w:type="dxa"/>
          </w:tcPr>
          <w:p w:rsidR="00DB1A60" w:rsidRDefault="00DB1A60" w:rsidP="007E1DD8">
            <w:pPr>
              <w:pStyle w:val="ListeParagraf1"/>
              <w:ind w:left="0"/>
              <w:rPr>
                <w:bCs/>
                <w:color w:val="000000" w:themeColor="text1"/>
              </w:rPr>
            </w:pPr>
            <w:r>
              <w:rPr>
                <w:bCs/>
                <w:color w:val="000000" w:themeColor="text1"/>
              </w:rPr>
              <w:t>Temizlik Koruma eğitimi</w:t>
            </w:r>
          </w:p>
        </w:tc>
        <w:tc>
          <w:tcPr>
            <w:tcW w:w="2160" w:type="dxa"/>
          </w:tcPr>
          <w:p w:rsidR="00DB1A60" w:rsidRDefault="00DB1A60" w:rsidP="007E1DD8">
            <w:pPr>
              <w:pStyle w:val="ListeParagraf1"/>
              <w:ind w:left="0"/>
              <w:jc w:val="center"/>
              <w:rPr>
                <w:color w:val="000000" w:themeColor="text1"/>
              </w:rPr>
            </w:pPr>
            <w:r>
              <w:rPr>
                <w:color w:val="000000" w:themeColor="text1"/>
              </w:rPr>
              <w:t>10</w:t>
            </w:r>
          </w:p>
        </w:tc>
        <w:tc>
          <w:tcPr>
            <w:tcW w:w="2160" w:type="dxa"/>
          </w:tcPr>
          <w:p w:rsidR="00DB1A60" w:rsidRDefault="00DB1A60" w:rsidP="007E1DD8">
            <w:pPr>
              <w:pStyle w:val="ListeParagraf1"/>
              <w:ind w:left="0"/>
              <w:jc w:val="right"/>
              <w:rPr>
                <w:color w:val="000000" w:themeColor="text1"/>
              </w:rPr>
            </w:pPr>
            <w:r>
              <w:rPr>
                <w:color w:val="000000" w:themeColor="text1"/>
              </w:rPr>
              <w:t>1,5</w:t>
            </w:r>
          </w:p>
        </w:tc>
      </w:tr>
      <w:tr w:rsidR="00DB1A60" w:rsidTr="007E1DD8">
        <w:trPr>
          <w:trHeight w:val="264"/>
        </w:trPr>
        <w:tc>
          <w:tcPr>
            <w:tcW w:w="4172" w:type="dxa"/>
          </w:tcPr>
          <w:p w:rsidR="00DB1A60" w:rsidRDefault="00DB1A60" w:rsidP="007E1DD8">
            <w:pPr>
              <w:pStyle w:val="ListeParagraf1"/>
              <w:ind w:left="0"/>
              <w:rPr>
                <w:bCs/>
                <w:color w:val="000000" w:themeColor="text1"/>
              </w:rPr>
            </w:pPr>
            <w:r>
              <w:rPr>
                <w:bCs/>
                <w:color w:val="000000" w:themeColor="text1"/>
              </w:rPr>
              <w:t>Otomatik Eksternal Defibrilatör Eğitimi</w:t>
            </w:r>
          </w:p>
        </w:tc>
        <w:tc>
          <w:tcPr>
            <w:tcW w:w="2160" w:type="dxa"/>
          </w:tcPr>
          <w:p w:rsidR="00DB1A60" w:rsidRDefault="00DB1A60" w:rsidP="007E1DD8">
            <w:pPr>
              <w:pStyle w:val="ListeParagraf1"/>
              <w:ind w:left="0"/>
              <w:jc w:val="center"/>
              <w:rPr>
                <w:color w:val="000000" w:themeColor="text1"/>
              </w:rPr>
            </w:pPr>
            <w:r>
              <w:rPr>
                <w:color w:val="000000" w:themeColor="text1"/>
              </w:rPr>
              <w:t>9</w:t>
            </w:r>
          </w:p>
        </w:tc>
        <w:tc>
          <w:tcPr>
            <w:tcW w:w="2160" w:type="dxa"/>
          </w:tcPr>
          <w:p w:rsidR="00DB1A60" w:rsidRDefault="00DB1A60" w:rsidP="007E1DD8">
            <w:pPr>
              <w:pStyle w:val="ListeParagraf1"/>
              <w:ind w:left="0"/>
              <w:jc w:val="right"/>
              <w:rPr>
                <w:color w:val="000000" w:themeColor="text1"/>
              </w:rPr>
            </w:pPr>
            <w:r>
              <w:rPr>
                <w:color w:val="000000" w:themeColor="text1"/>
              </w:rPr>
              <w:t>3</w:t>
            </w:r>
          </w:p>
        </w:tc>
      </w:tr>
      <w:tr w:rsidR="00DB1A60" w:rsidTr="007E1DD8">
        <w:trPr>
          <w:trHeight w:val="255"/>
        </w:trPr>
        <w:tc>
          <w:tcPr>
            <w:tcW w:w="4172" w:type="dxa"/>
          </w:tcPr>
          <w:p w:rsidR="00DB1A60" w:rsidRDefault="00DB1A60" w:rsidP="007E1DD8">
            <w:pPr>
              <w:pStyle w:val="ListeParagraf1"/>
              <w:ind w:left="0"/>
              <w:rPr>
                <w:bCs/>
                <w:color w:val="000000" w:themeColor="text1"/>
              </w:rPr>
            </w:pPr>
            <w:r>
              <w:rPr>
                <w:bCs/>
                <w:color w:val="000000" w:themeColor="text1"/>
              </w:rPr>
              <w:t>TYD Uyguluma Beceri Eğitimi</w:t>
            </w:r>
          </w:p>
        </w:tc>
        <w:tc>
          <w:tcPr>
            <w:tcW w:w="2160" w:type="dxa"/>
          </w:tcPr>
          <w:p w:rsidR="00DB1A60" w:rsidRDefault="00DB1A60" w:rsidP="007E1DD8">
            <w:pPr>
              <w:pStyle w:val="ListeParagraf1"/>
              <w:ind w:left="0"/>
              <w:jc w:val="center"/>
              <w:rPr>
                <w:color w:val="000000" w:themeColor="text1"/>
              </w:rPr>
            </w:pPr>
            <w:r>
              <w:rPr>
                <w:color w:val="000000" w:themeColor="text1"/>
              </w:rPr>
              <w:t>9</w:t>
            </w:r>
          </w:p>
        </w:tc>
        <w:tc>
          <w:tcPr>
            <w:tcW w:w="2160" w:type="dxa"/>
          </w:tcPr>
          <w:p w:rsidR="00DB1A60" w:rsidRDefault="00DB1A60" w:rsidP="007E1DD8">
            <w:pPr>
              <w:pStyle w:val="ListeParagraf1"/>
              <w:ind w:left="0"/>
              <w:jc w:val="right"/>
              <w:rPr>
                <w:color w:val="000000" w:themeColor="text1"/>
              </w:rPr>
            </w:pPr>
            <w:r>
              <w:rPr>
                <w:color w:val="000000" w:themeColor="text1"/>
              </w:rPr>
              <w:t>1</w:t>
            </w:r>
          </w:p>
        </w:tc>
      </w:tr>
      <w:tr w:rsidR="00DB1A60" w:rsidTr="007E1DD8">
        <w:trPr>
          <w:trHeight w:val="255"/>
        </w:trPr>
        <w:tc>
          <w:tcPr>
            <w:tcW w:w="4172" w:type="dxa"/>
            <w:shd w:val="clear" w:color="auto" w:fill="4472C4" w:themeFill="accent5"/>
          </w:tcPr>
          <w:p w:rsidR="00DB1A60" w:rsidRDefault="00DB1A60" w:rsidP="007E1DD8">
            <w:pPr>
              <w:pStyle w:val="ListeParagraf1"/>
              <w:ind w:left="0"/>
              <w:rPr>
                <w:b/>
                <w:bCs/>
                <w:color w:val="FFFFFF" w:themeColor="background1"/>
              </w:rPr>
            </w:pPr>
          </w:p>
        </w:tc>
        <w:tc>
          <w:tcPr>
            <w:tcW w:w="2160" w:type="dxa"/>
            <w:shd w:val="clear" w:color="auto" w:fill="4472C4" w:themeFill="accent5"/>
          </w:tcPr>
          <w:p w:rsidR="00DB1A60" w:rsidRDefault="00DB1A60" w:rsidP="007E1DD8">
            <w:pPr>
              <w:pStyle w:val="ListeParagraf1"/>
              <w:ind w:left="0"/>
              <w:jc w:val="center"/>
              <w:rPr>
                <w:b/>
                <w:color w:val="FFFFFF" w:themeColor="background1"/>
              </w:rPr>
            </w:pPr>
          </w:p>
        </w:tc>
        <w:tc>
          <w:tcPr>
            <w:tcW w:w="2160" w:type="dxa"/>
            <w:shd w:val="clear" w:color="auto" w:fill="4472C4" w:themeFill="accent5"/>
          </w:tcPr>
          <w:p w:rsidR="00DB1A60" w:rsidRDefault="00DB1A60" w:rsidP="007E1DD8">
            <w:pPr>
              <w:pStyle w:val="ListeParagraf1"/>
              <w:ind w:left="0"/>
              <w:jc w:val="right"/>
              <w:rPr>
                <w:b/>
                <w:color w:val="FFFFFF" w:themeColor="background1"/>
              </w:rPr>
            </w:pPr>
          </w:p>
        </w:tc>
      </w:tr>
    </w:tbl>
    <w:p w:rsidR="00DB1A60" w:rsidRDefault="00DB1A60" w:rsidP="00DB1A60"/>
    <w:p w:rsidR="00DB1A60" w:rsidRDefault="00DB1A60" w:rsidP="00DB1A60">
      <w:pPr>
        <w:pStyle w:val="Heading4"/>
        <w:numPr>
          <w:ilvl w:val="1"/>
          <w:numId w:val="18"/>
        </w:numPr>
        <w:ind w:left="1134"/>
        <w:rPr>
          <w:rFonts w:ascii="Times New Roman" w:hAnsi="Times New Roman"/>
          <w:i w:val="0"/>
          <w:color w:val="auto"/>
        </w:rPr>
      </w:pPr>
      <w:r>
        <w:rPr>
          <w:rFonts w:ascii="Times New Roman" w:hAnsi="Times New Roman"/>
          <w:i w:val="0"/>
          <w:color w:val="auto"/>
        </w:rPr>
        <w:t>Poliklinik Hizmetleri</w:t>
      </w:r>
    </w:p>
    <w:p w:rsidR="00DB1A60" w:rsidRDefault="00DB1A60" w:rsidP="00DB1A60">
      <w:pPr>
        <w:pStyle w:val="Heading5"/>
        <w:numPr>
          <w:ilvl w:val="2"/>
          <w:numId w:val="18"/>
        </w:numPr>
        <w:rPr>
          <w:rFonts w:ascii="Times New Roman" w:hAnsi="Times New Roman"/>
          <w:b/>
          <w:color w:val="auto"/>
        </w:rPr>
      </w:pPr>
      <w:r>
        <w:rPr>
          <w:rFonts w:ascii="Times New Roman" w:hAnsi="Times New Roman"/>
          <w:b/>
          <w:color w:val="auto"/>
        </w:rPr>
        <w:t>Hasta Başvuruları</w:t>
      </w:r>
    </w:p>
    <w:tbl>
      <w:tblPr>
        <w:tblpPr w:leftFromText="141" w:rightFromText="141" w:vertAnchor="text" w:horzAnchor="margin" w:tblpX="392" w:tblpY="73"/>
        <w:tblW w:w="0" w:type="auto"/>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3510"/>
        <w:gridCol w:w="4536"/>
      </w:tblGrid>
      <w:tr w:rsidR="00DB1A60" w:rsidTr="007E1DD8">
        <w:tc>
          <w:tcPr>
            <w:tcW w:w="3510" w:type="dxa"/>
            <w:shd w:val="clear" w:color="auto" w:fill="4472C4" w:themeFill="accent5"/>
          </w:tcPr>
          <w:p w:rsidR="00DB1A60" w:rsidRDefault="00DB1A60" w:rsidP="007E1DD8">
            <w:pPr>
              <w:jc w:val="center"/>
              <w:rPr>
                <w:b/>
                <w:bCs/>
                <w:color w:val="FFFFFF"/>
              </w:rPr>
            </w:pPr>
            <w:r>
              <w:rPr>
                <w:b/>
                <w:bCs/>
                <w:color w:val="FFFFFF"/>
                <w:szCs w:val="22"/>
              </w:rPr>
              <w:t>Poliklinik Hizmetleri</w:t>
            </w:r>
          </w:p>
        </w:tc>
        <w:tc>
          <w:tcPr>
            <w:tcW w:w="4536" w:type="dxa"/>
            <w:shd w:val="clear" w:color="auto" w:fill="4472C4" w:themeFill="accent5"/>
          </w:tcPr>
          <w:p w:rsidR="00DB1A60" w:rsidRDefault="00DB1A60" w:rsidP="007E1DD8">
            <w:pPr>
              <w:jc w:val="center"/>
              <w:rPr>
                <w:b/>
                <w:bCs/>
                <w:color w:val="FFFFFF"/>
              </w:rPr>
            </w:pPr>
            <w:r>
              <w:rPr>
                <w:b/>
                <w:bCs/>
                <w:color w:val="FFFFFF"/>
                <w:szCs w:val="22"/>
              </w:rPr>
              <w:t>Sayısı</w:t>
            </w:r>
          </w:p>
        </w:tc>
      </w:tr>
      <w:tr w:rsidR="00DB1A60" w:rsidTr="007E1DD8">
        <w:tc>
          <w:tcPr>
            <w:tcW w:w="3510" w:type="dxa"/>
          </w:tcPr>
          <w:p w:rsidR="00DB1A60" w:rsidRDefault="00DB1A60" w:rsidP="007E1DD8">
            <w:pPr>
              <w:rPr>
                <w:bCs/>
              </w:rPr>
            </w:pPr>
            <w:r>
              <w:rPr>
                <w:bCs/>
                <w:szCs w:val="22"/>
              </w:rPr>
              <w:t>Poliklinik Başvurusu</w:t>
            </w:r>
          </w:p>
        </w:tc>
        <w:tc>
          <w:tcPr>
            <w:tcW w:w="4536" w:type="dxa"/>
          </w:tcPr>
          <w:p w:rsidR="00DB1A60" w:rsidRDefault="00DB1A60" w:rsidP="007E1DD8">
            <w:pPr>
              <w:pStyle w:val="ListeParagraf1"/>
              <w:ind w:left="459" w:firstLine="141"/>
              <w:jc w:val="right"/>
            </w:pPr>
            <w:r>
              <w:t>32.588</w:t>
            </w:r>
          </w:p>
        </w:tc>
      </w:tr>
      <w:tr w:rsidR="00DB1A60" w:rsidTr="007E1DD8">
        <w:tc>
          <w:tcPr>
            <w:tcW w:w="3510" w:type="dxa"/>
          </w:tcPr>
          <w:p w:rsidR="00DB1A60" w:rsidRDefault="00DB1A60" w:rsidP="007E1DD8">
            <w:pPr>
              <w:rPr>
                <w:bCs/>
              </w:rPr>
            </w:pPr>
            <w:r>
              <w:rPr>
                <w:bCs/>
                <w:szCs w:val="22"/>
              </w:rPr>
              <w:t>İlk Yardım Ünitesi</w:t>
            </w:r>
          </w:p>
        </w:tc>
        <w:tc>
          <w:tcPr>
            <w:tcW w:w="4536" w:type="dxa"/>
          </w:tcPr>
          <w:p w:rsidR="00DB1A60" w:rsidRDefault="00DB1A60" w:rsidP="007E1DD8">
            <w:pPr>
              <w:pStyle w:val="ListeParagraf1"/>
              <w:ind w:left="459" w:firstLine="141"/>
              <w:jc w:val="right"/>
            </w:pPr>
            <w:r>
              <w:t>7.424</w:t>
            </w:r>
          </w:p>
        </w:tc>
      </w:tr>
      <w:tr w:rsidR="00DB1A60" w:rsidTr="007E1DD8">
        <w:tc>
          <w:tcPr>
            <w:tcW w:w="3510" w:type="dxa"/>
            <w:shd w:val="clear" w:color="auto" w:fill="4472C4" w:themeFill="accent5"/>
          </w:tcPr>
          <w:p w:rsidR="00DB1A60" w:rsidRDefault="00DB1A60" w:rsidP="007E1DD8">
            <w:pPr>
              <w:rPr>
                <w:b/>
                <w:bCs/>
                <w:color w:val="FFFFFF"/>
              </w:rPr>
            </w:pPr>
            <w:r>
              <w:rPr>
                <w:b/>
                <w:bCs/>
                <w:color w:val="FFFFFF"/>
                <w:szCs w:val="22"/>
              </w:rPr>
              <w:t>TOPLAM</w:t>
            </w:r>
          </w:p>
        </w:tc>
        <w:tc>
          <w:tcPr>
            <w:tcW w:w="4536" w:type="dxa"/>
            <w:shd w:val="clear" w:color="auto" w:fill="4472C4" w:themeFill="accent5"/>
          </w:tcPr>
          <w:p w:rsidR="00DB1A60" w:rsidRDefault="00DB1A60" w:rsidP="007E1DD8">
            <w:pPr>
              <w:pStyle w:val="ListeParagraf1"/>
              <w:ind w:left="0"/>
              <w:jc w:val="right"/>
              <w:rPr>
                <w:b/>
                <w:color w:val="FFFFFF"/>
              </w:rPr>
            </w:pPr>
            <w:r>
              <w:rPr>
                <w:b/>
                <w:color w:val="FFFFFF"/>
              </w:rPr>
              <w:t>40,012</w:t>
            </w:r>
          </w:p>
        </w:tc>
      </w:tr>
    </w:tbl>
    <w:p w:rsidR="00DB1A60" w:rsidRDefault="00DB1A60" w:rsidP="00DB1A60"/>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Heading5"/>
        <w:numPr>
          <w:ilvl w:val="2"/>
          <w:numId w:val="18"/>
        </w:numPr>
        <w:rPr>
          <w:rFonts w:ascii="Times New Roman" w:hAnsi="Times New Roman"/>
          <w:b/>
          <w:color w:val="auto"/>
        </w:rPr>
      </w:pPr>
      <w:r>
        <w:rPr>
          <w:rFonts w:ascii="Times New Roman" w:hAnsi="Times New Roman"/>
          <w:b/>
          <w:color w:val="auto"/>
        </w:rPr>
        <w:t>Hasta Başvurularının Dağılımı</w:t>
      </w:r>
    </w:p>
    <w:p w:rsidR="00DB1A60" w:rsidRPr="0037611D" w:rsidRDefault="00DB1A60" w:rsidP="00DB1A60"/>
    <w:tbl>
      <w:tblPr>
        <w:tblpPr w:leftFromText="141" w:rightFromText="141" w:vertAnchor="text" w:horzAnchor="page" w:tblpX="1827" w:tblpY="70"/>
        <w:tblW w:w="0" w:type="auto"/>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3510"/>
        <w:gridCol w:w="2336"/>
        <w:gridCol w:w="2240"/>
      </w:tblGrid>
      <w:tr w:rsidR="00DB1A60" w:rsidTr="007E1DD8">
        <w:tc>
          <w:tcPr>
            <w:tcW w:w="3510" w:type="dxa"/>
            <w:shd w:val="clear" w:color="auto" w:fill="4472C4" w:themeFill="accent5"/>
          </w:tcPr>
          <w:p w:rsidR="00DB1A60" w:rsidRDefault="00DB1A60" w:rsidP="007E1DD8">
            <w:pPr>
              <w:jc w:val="center"/>
              <w:rPr>
                <w:b/>
                <w:bCs/>
                <w:color w:val="FFFFFF"/>
              </w:rPr>
            </w:pPr>
            <w:r>
              <w:rPr>
                <w:b/>
                <w:bCs/>
                <w:color w:val="FFFFFF"/>
                <w:szCs w:val="22"/>
              </w:rPr>
              <w:t>Poliklinik Hizmetleri</w:t>
            </w:r>
          </w:p>
        </w:tc>
        <w:tc>
          <w:tcPr>
            <w:tcW w:w="2336" w:type="dxa"/>
            <w:shd w:val="clear" w:color="auto" w:fill="4472C4" w:themeFill="accent5"/>
          </w:tcPr>
          <w:p w:rsidR="00DB1A60" w:rsidRDefault="00DB1A60" w:rsidP="007E1DD8">
            <w:pPr>
              <w:jc w:val="center"/>
              <w:rPr>
                <w:b/>
                <w:bCs/>
                <w:color w:val="FFFFFF"/>
              </w:rPr>
            </w:pPr>
            <w:r>
              <w:rPr>
                <w:b/>
                <w:bCs/>
                <w:color w:val="FFFFFF"/>
                <w:szCs w:val="22"/>
              </w:rPr>
              <w:t>Sayısı</w:t>
            </w:r>
          </w:p>
        </w:tc>
        <w:tc>
          <w:tcPr>
            <w:tcW w:w="2240" w:type="dxa"/>
            <w:shd w:val="clear" w:color="auto" w:fill="4472C4" w:themeFill="accent5"/>
          </w:tcPr>
          <w:p w:rsidR="00DB1A60" w:rsidRDefault="00DB1A60" w:rsidP="007E1DD8">
            <w:pPr>
              <w:jc w:val="center"/>
              <w:rPr>
                <w:b/>
                <w:bCs/>
                <w:color w:val="FFFFFF"/>
              </w:rPr>
            </w:pPr>
            <w:r>
              <w:rPr>
                <w:b/>
                <w:bCs/>
                <w:color w:val="FFFFFF"/>
                <w:szCs w:val="22"/>
              </w:rPr>
              <w:t>Yararlanma Oranı</w:t>
            </w:r>
          </w:p>
        </w:tc>
      </w:tr>
      <w:tr w:rsidR="00DB1A60" w:rsidTr="007E1DD8">
        <w:tc>
          <w:tcPr>
            <w:tcW w:w="3510" w:type="dxa"/>
          </w:tcPr>
          <w:p w:rsidR="00DB1A60" w:rsidRDefault="00DB1A60" w:rsidP="007E1DD8">
            <w:pPr>
              <w:rPr>
                <w:bCs/>
              </w:rPr>
            </w:pPr>
            <w:r>
              <w:rPr>
                <w:bCs/>
                <w:szCs w:val="22"/>
              </w:rPr>
              <w:t>Öğrenci</w:t>
            </w:r>
          </w:p>
        </w:tc>
        <w:tc>
          <w:tcPr>
            <w:tcW w:w="2336" w:type="dxa"/>
          </w:tcPr>
          <w:p w:rsidR="00DB1A60" w:rsidRDefault="00DB1A60" w:rsidP="007E1DD8">
            <w:pPr>
              <w:pStyle w:val="ListeParagraf1"/>
              <w:tabs>
                <w:tab w:val="left" w:pos="0"/>
              </w:tabs>
              <w:ind w:left="34"/>
              <w:jc w:val="center"/>
            </w:pPr>
            <w:r>
              <w:t>16.366</w:t>
            </w:r>
          </w:p>
        </w:tc>
        <w:tc>
          <w:tcPr>
            <w:tcW w:w="2240" w:type="dxa"/>
          </w:tcPr>
          <w:p w:rsidR="00DB1A60" w:rsidRDefault="00DB1A60" w:rsidP="007E1DD8">
            <w:pPr>
              <w:pStyle w:val="ListeParagraf1"/>
              <w:ind w:left="817" w:hanging="142"/>
            </w:pPr>
            <w:r>
              <w:t>41</w:t>
            </w:r>
          </w:p>
        </w:tc>
      </w:tr>
      <w:tr w:rsidR="00DB1A60" w:rsidTr="007E1DD8">
        <w:tc>
          <w:tcPr>
            <w:tcW w:w="3510" w:type="dxa"/>
          </w:tcPr>
          <w:p w:rsidR="00DB1A60" w:rsidRDefault="00DB1A60" w:rsidP="007E1DD8">
            <w:pPr>
              <w:rPr>
                <w:bCs/>
              </w:rPr>
            </w:pPr>
            <w:r>
              <w:rPr>
                <w:bCs/>
                <w:szCs w:val="22"/>
              </w:rPr>
              <w:t>Akademik</w:t>
            </w:r>
          </w:p>
        </w:tc>
        <w:tc>
          <w:tcPr>
            <w:tcW w:w="2336" w:type="dxa"/>
          </w:tcPr>
          <w:p w:rsidR="00DB1A60" w:rsidRDefault="00DB1A60" w:rsidP="007E1DD8">
            <w:pPr>
              <w:pStyle w:val="ListeParagraf1"/>
              <w:tabs>
                <w:tab w:val="left" w:pos="0"/>
              </w:tabs>
              <w:ind w:left="34"/>
              <w:jc w:val="center"/>
            </w:pPr>
            <w:r>
              <w:t>5,262</w:t>
            </w:r>
          </w:p>
        </w:tc>
        <w:tc>
          <w:tcPr>
            <w:tcW w:w="2240" w:type="dxa"/>
          </w:tcPr>
          <w:p w:rsidR="00DB1A60" w:rsidRDefault="00DB1A60" w:rsidP="007E1DD8">
            <w:pPr>
              <w:pStyle w:val="ListeParagraf1"/>
              <w:ind w:left="817" w:hanging="142"/>
            </w:pPr>
            <w:r>
              <w:t>13</w:t>
            </w:r>
          </w:p>
        </w:tc>
      </w:tr>
      <w:tr w:rsidR="00DB1A60" w:rsidTr="007E1DD8">
        <w:tc>
          <w:tcPr>
            <w:tcW w:w="3510" w:type="dxa"/>
          </w:tcPr>
          <w:p w:rsidR="00DB1A60" w:rsidRDefault="00DB1A60" w:rsidP="007E1DD8">
            <w:pPr>
              <w:rPr>
                <w:bCs/>
              </w:rPr>
            </w:pPr>
            <w:r>
              <w:rPr>
                <w:bCs/>
                <w:szCs w:val="22"/>
              </w:rPr>
              <w:t>İdari</w:t>
            </w:r>
          </w:p>
        </w:tc>
        <w:tc>
          <w:tcPr>
            <w:tcW w:w="2336" w:type="dxa"/>
          </w:tcPr>
          <w:p w:rsidR="00DB1A60" w:rsidRDefault="00DB1A60" w:rsidP="007E1DD8">
            <w:pPr>
              <w:pStyle w:val="ListeParagraf1"/>
              <w:tabs>
                <w:tab w:val="left" w:pos="0"/>
              </w:tabs>
              <w:ind w:left="34"/>
              <w:jc w:val="center"/>
            </w:pPr>
            <w:r>
              <w:t>5.288</w:t>
            </w:r>
          </w:p>
        </w:tc>
        <w:tc>
          <w:tcPr>
            <w:tcW w:w="2240" w:type="dxa"/>
          </w:tcPr>
          <w:p w:rsidR="00DB1A60" w:rsidRDefault="00DB1A60" w:rsidP="007E1DD8">
            <w:pPr>
              <w:pStyle w:val="ListeParagraf1"/>
              <w:ind w:left="817" w:hanging="142"/>
            </w:pPr>
            <w:r>
              <w:t>13</w:t>
            </w:r>
          </w:p>
        </w:tc>
      </w:tr>
      <w:tr w:rsidR="00DB1A60" w:rsidTr="007E1DD8">
        <w:tc>
          <w:tcPr>
            <w:tcW w:w="3510" w:type="dxa"/>
          </w:tcPr>
          <w:p w:rsidR="00DB1A60" w:rsidRDefault="00DB1A60" w:rsidP="007E1DD8">
            <w:pPr>
              <w:rPr>
                <w:bCs/>
              </w:rPr>
            </w:pPr>
            <w:r>
              <w:rPr>
                <w:bCs/>
                <w:szCs w:val="22"/>
              </w:rPr>
              <w:t>Akademik Aile Ferdi</w:t>
            </w:r>
          </w:p>
        </w:tc>
        <w:tc>
          <w:tcPr>
            <w:tcW w:w="2336" w:type="dxa"/>
          </w:tcPr>
          <w:p w:rsidR="00DB1A60" w:rsidRDefault="00DB1A60" w:rsidP="007E1DD8">
            <w:pPr>
              <w:pStyle w:val="ListeParagraf1"/>
              <w:tabs>
                <w:tab w:val="left" w:pos="0"/>
              </w:tabs>
              <w:ind w:left="34"/>
              <w:jc w:val="center"/>
            </w:pPr>
            <w:r>
              <w:t>1.476</w:t>
            </w:r>
          </w:p>
        </w:tc>
        <w:tc>
          <w:tcPr>
            <w:tcW w:w="2240" w:type="dxa"/>
          </w:tcPr>
          <w:p w:rsidR="00DB1A60" w:rsidRDefault="00DB1A60" w:rsidP="007E1DD8">
            <w:pPr>
              <w:pStyle w:val="ListeParagraf1"/>
              <w:ind w:left="817" w:hanging="142"/>
            </w:pPr>
            <w:r>
              <w:t>4</w:t>
            </w:r>
          </w:p>
        </w:tc>
      </w:tr>
      <w:tr w:rsidR="00DB1A60" w:rsidTr="007E1DD8">
        <w:tc>
          <w:tcPr>
            <w:tcW w:w="3510" w:type="dxa"/>
          </w:tcPr>
          <w:p w:rsidR="00DB1A60" w:rsidRDefault="00DB1A60" w:rsidP="007E1DD8">
            <w:pPr>
              <w:rPr>
                <w:bCs/>
              </w:rPr>
            </w:pPr>
            <w:r>
              <w:rPr>
                <w:bCs/>
                <w:szCs w:val="22"/>
              </w:rPr>
              <w:t>İdari Aile Ferdi</w:t>
            </w:r>
          </w:p>
        </w:tc>
        <w:tc>
          <w:tcPr>
            <w:tcW w:w="2336" w:type="dxa"/>
          </w:tcPr>
          <w:p w:rsidR="00DB1A60" w:rsidRDefault="00DB1A60" w:rsidP="007E1DD8">
            <w:pPr>
              <w:pStyle w:val="ListeParagraf1"/>
              <w:tabs>
                <w:tab w:val="left" w:pos="0"/>
              </w:tabs>
              <w:ind w:left="34"/>
              <w:jc w:val="center"/>
            </w:pPr>
            <w:r>
              <w:t>2.797</w:t>
            </w:r>
          </w:p>
        </w:tc>
        <w:tc>
          <w:tcPr>
            <w:tcW w:w="2240" w:type="dxa"/>
          </w:tcPr>
          <w:p w:rsidR="00DB1A60" w:rsidRDefault="00DB1A60" w:rsidP="007E1DD8">
            <w:pPr>
              <w:pStyle w:val="ListeParagraf1"/>
              <w:ind w:left="817" w:hanging="142"/>
            </w:pPr>
            <w:r>
              <w:t>7</w:t>
            </w:r>
          </w:p>
        </w:tc>
      </w:tr>
      <w:tr w:rsidR="00DB1A60" w:rsidTr="007E1DD8">
        <w:tc>
          <w:tcPr>
            <w:tcW w:w="3510" w:type="dxa"/>
          </w:tcPr>
          <w:p w:rsidR="00DB1A60" w:rsidRDefault="00DB1A60" w:rsidP="007E1DD8">
            <w:pPr>
              <w:rPr>
                <w:bCs/>
              </w:rPr>
            </w:pPr>
            <w:r>
              <w:rPr>
                <w:bCs/>
                <w:szCs w:val="22"/>
              </w:rPr>
              <w:t>Emekli</w:t>
            </w:r>
          </w:p>
        </w:tc>
        <w:tc>
          <w:tcPr>
            <w:tcW w:w="2336" w:type="dxa"/>
          </w:tcPr>
          <w:p w:rsidR="00DB1A60" w:rsidRDefault="00DB1A60" w:rsidP="007E1DD8">
            <w:pPr>
              <w:pStyle w:val="ListeParagraf1"/>
              <w:tabs>
                <w:tab w:val="left" w:pos="0"/>
              </w:tabs>
              <w:ind w:left="34"/>
              <w:jc w:val="center"/>
            </w:pPr>
            <w:r>
              <w:t>1.399</w:t>
            </w:r>
          </w:p>
        </w:tc>
        <w:tc>
          <w:tcPr>
            <w:tcW w:w="2240" w:type="dxa"/>
          </w:tcPr>
          <w:p w:rsidR="00DB1A60" w:rsidRDefault="00DB1A60" w:rsidP="007E1DD8">
            <w:pPr>
              <w:pStyle w:val="ListeParagraf1"/>
              <w:ind w:left="817" w:hanging="142"/>
            </w:pPr>
            <w:r>
              <w:t>3</w:t>
            </w:r>
          </w:p>
        </w:tc>
      </w:tr>
      <w:tr w:rsidR="00DB1A60" w:rsidTr="007E1DD8">
        <w:tc>
          <w:tcPr>
            <w:tcW w:w="3510" w:type="dxa"/>
          </w:tcPr>
          <w:p w:rsidR="00DB1A60" w:rsidRDefault="00DB1A60" w:rsidP="007E1DD8">
            <w:pPr>
              <w:rPr>
                <w:bCs/>
                <w:szCs w:val="22"/>
              </w:rPr>
            </w:pPr>
            <w:r>
              <w:rPr>
                <w:bCs/>
                <w:szCs w:val="22"/>
              </w:rPr>
              <w:t>İlk Yardım Ünitesi</w:t>
            </w:r>
          </w:p>
        </w:tc>
        <w:tc>
          <w:tcPr>
            <w:tcW w:w="2336" w:type="dxa"/>
          </w:tcPr>
          <w:p w:rsidR="00DB1A60" w:rsidRDefault="00DB1A60" w:rsidP="007E1DD8">
            <w:pPr>
              <w:pStyle w:val="ListeParagraf1"/>
              <w:tabs>
                <w:tab w:val="left" w:pos="0"/>
              </w:tabs>
              <w:ind w:left="34"/>
              <w:jc w:val="center"/>
            </w:pPr>
            <w:r>
              <w:t>7.424</w:t>
            </w:r>
          </w:p>
        </w:tc>
        <w:tc>
          <w:tcPr>
            <w:tcW w:w="2240" w:type="dxa"/>
          </w:tcPr>
          <w:p w:rsidR="00DB1A60" w:rsidRDefault="00DB1A60" w:rsidP="007E1DD8">
            <w:pPr>
              <w:pStyle w:val="ListeParagraf1"/>
              <w:ind w:left="817" w:hanging="142"/>
            </w:pPr>
            <w:r>
              <w:t>19</w:t>
            </w:r>
          </w:p>
        </w:tc>
      </w:tr>
      <w:tr w:rsidR="00DB1A60" w:rsidTr="007E1DD8">
        <w:tc>
          <w:tcPr>
            <w:tcW w:w="3510" w:type="dxa"/>
            <w:shd w:val="clear" w:color="auto" w:fill="4472C4" w:themeFill="accent5"/>
          </w:tcPr>
          <w:p w:rsidR="00DB1A60" w:rsidRDefault="00DB1A60" w:rsidP="007E1DD8">
            <w:pPr>
              <w:rPr>
                <w:bCs/>
                <w:color w:val="FFFFFF"/>
              </w:rPr>
            </w:pPr>
            <w:r>
              <w:rPr>
                <w:bCs/>
                <w:color w:val="FFFFFF"/>
                <w:szCs w:val="22"/>
              </w:rPr>
              <w:t>TOPLAM</w:t>
            </w:r>
          </w:p>
        </w:tc>
        <w:tc>
          <w:tcPr>
            <w:tcW w:w="2336" w:type="dxa"/>
            <w:shd w:val="clear" w:color="auto" w:fill="4472C4" w:themeFill="accent5"/>
          </w:tcPr>
          <w:p w:rsidR="00DB1A60" w:rsidRDefault="00DB1A60" w:rsidP="007E1DD8">
            <w:pPr>
              <w:pStyle w:val="ListeParagraf1"/>
              <w:rPr>
                <w:color w:val="FFFFFF"/>
              </w:rPr>
            </w:pPr>
            <w:r>
              <w:rPr>
                <w:color w:val="FFFFFF"/>
              </w:rPr>
              <w:t>4.012</w:t>
            </w:r>
          </w:p>
        </w:tc>
        <w:tc>
          <w:tcPr>
            <w:tcW w:w="2240" w:type="dxa"/>
            <w:shd w:val="clear" w:color="auto" w:fill="4472C4" w:themeFill="accent5"/>
          </w:tcPr>
          <w:p w:rsidR="00DB1A60" w:rsidRDefault="00DB1A60" w:rsidP="007E1DD8">
            <w:pPr>
              <w:pStyle w:val="ListeParagraf1"/>
              <w:rPr>
                <w:color w:val="FFFFFF"/>
              </w:rPr>
            </w:pPr>
            <w:r>
              <w:rPr>
                <w:color w:val="FFFFFF"/>
                <w:szCs w:val="22"/>
              </w:rPr>
              <w:t>100 %</w:t>
            </w:r>
          </w:p>
        </w:tc>
      </w:tr>
    </w:tbl>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ListeParagraf1"/>
        <w:ind w:left="1080"/>
      </w:pPr>
    </w:p>
    <w:p w:rsidR="00DB1A60" w:rsidRDefault="00DB1A60" w:rsidP="00DB1A60">
      <w:pPr>
        <w:pStyle w:val="ListeParagraf1"/>
        <w:ind w:left="0"/>
      </w:pPr>
    </w:p>
    <w:p w:rsidR="00DB1A60" w:rsidRDefault="00DB1A60" w:rsidP="00DB1A60">
      <w:pPr>
        <w:pStyle w:val="Heading5"/>
        <w:ind w:left="1004"/>
        <w:rPr>
          <w:rFonts w:ascii="Times New Roman" w:hAnsi="Times New Roman"/>
          <w:b/>
          <w:color w:val="auto"/>
        </w:rPr>
      </w:pPr>
    </w:p>
    <w:p w:rsidR="00DB1A60" w:rsidRDefault="00DB1A60" w:rsidP="00DB1A60"/>
    <w:p w:rsidR="00DB1A60" w:rsidRDefault="00DB1A60" w:rsidP="00DB1A60"/>
    <w:p w:rsidR="00DB1A60" w:rsidRDefault="00DB1A60" w:rsidP="00DB1A60"/>
    <w:p w:rsidR="00DB1A60" w:rsidRPr="009E1FF6" w:rsidRDefault="00DB1A60" w:rsidP="00DB1A60"/>
    <w:p w:rsidR="00DB1A60" w:rsidRDefault="00DB1A60" w:rsidP="00DB1A60">
      <w:pPr>
        <w:pStyle w:val="Heading5"/>
        <w:ind w:left="1004"/>
        <w:rPr>
          <w:rFonts w:ascii="Times New Roman" w:hAnsi="Times New Roman"/>
          <w:b/>
          <w:color w:val="auto"/>
        </w:rPr>
      </w:pPr>
    </w:p>
    <w:p w:rsidR="00DB1A60" w:rsidRPr="009E1FF6" w:rsidRDefault="00DB1A60" w:rsidP="00DB1A60">
      <w:pPr>
        <w:pStyle w:val="Heading5"/>
        <w:numPr>
          <w:ilvl w:val="2"/>
          <w:numId w:val="18"/>
        </w:numPr>
        <w:rPr>
          <w:rFonts w:ascii="Times New Roman" w:hAnsi="Times New Roman"/>
          <w:b/>
          <w:color w:val="auto"/>
        </w:rPr>
      </w:pPr>
      <w:r w:rsidRPr="009E1FF6">
        <w:rPr>
          <w:rFonts w:ascii="Times New Roman" w:hAnsi="Times New Roman"/>
          <w:b/>
          <w:color w:val="auto"/>
        </w:rPr>
        <w:t>Hastaların Branşlara Dağılımı</w:t>
      </w:r>
    </w:p>
    <w:p w:rsidR="00DB1A60" w:rsidRDefault="00DB1A60" w:rsidP="00DB1A60">
      <w:pPr>
        <w:pStyle w:val="ListeParagraf1"/>
        <w:ind w:left="0"/>
      </w:pPr>
    </w:p>
    <w:tbl>
      <w:tblPr>
        <w:tblW w:w="8961" w:type="dxa"/>
        <w:tblInd w:w="-10" w:type="dxa"/>
        <w:tblCellMar>
          <w:left w:w="70" w:type="dxa"/>
          <w:right w:w="70" w:type="dxa"/>
        </w:tblCellMar>
        <w:tblLook w:val="04A0" w:firstRow="1" w:lastRow="0" w:firstColumn="1" w:lastColumn="0" w:noHBand="0" w:noVBand="1"/>
      </w:tblPr>
      <w:tblGrid>
        <w:gridCol w:w="4313"/>
        <w:gridCol w:w="4648"/>
      </w:tblGrid>
      <w:tr w:rsidR="00D26121" w:rsidRPr="00D26121" w:rsidTr="00D26121">
        <w:trPr>
          <w:trHeight w:val="281"/>
        </w:trPr>
        <w:tc>
          <w:tcPr>
            <w:tcW w:w="4313" w:type="dxa"/>
            <w:tcBorders>
              <w:top w:val="nil"/>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ind w:firstLineChars="200" w:firstLine="480"/>
              <w:rPr>
                <w:b/>
                <w:bCs/>
                <w:color w:val="FFFFFF"/>
              </w:rPr>
            </w:pPr>
            <w:r w:rsidRPr="00D26121">
              <w:rPr>
                <w:b/>
                <w:bCs/>
                <w:color w:val="FFFFFF"/>
              </w:rPr>
              <w:t>Branşlar</w:t>
            </w:r>
          </w:p>
        </w:tc>
        <w:tc>
          <w:tcPr>
            <w:tcW w:w="4648"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ind w:firstLineChars="200" w:firstLine="480"/>
              <w:rPr>
                <w:b/>
                <w:bCs/>
                <w:color w:val="FFFFFF"/>
              </w:rPr>
            </w:pPr>
            <w:r w:rsidRPr="00D26121">
              <w:rPr>
                <w:b/>
                <w:bCs/>
                <w:color w:val="FFFFFF"/>
              </w:rPr>
              <w:t>Hasta Sayısı</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Pratisyen Hekim Muayenesi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6.523</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Kadın Doğum Servisi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4.613</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Dahiliye Muayenesi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1.676</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Fizik Tedavi Servisi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2.150</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Göz Servisi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3.233</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Fizyoterapist Hizmetleri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2.115</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Psikiyatri Servisi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1.764</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Dermatoloji Servisi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3,76</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Çocuk Servisi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1.064</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PDRM</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1.505</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Diş Servisi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2.467</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Ortopedi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115</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Göğüs Hastalıkları Servisi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1.603</w:t>
            </w:r>
          </w:p>
        </w:tc>
      </w:tr>
      <w:tr w:rsidR="00D26121" w:rsidRPr="00D26121" w:rsidTr="00D26121">
        <w:trPr>
          <w:cantSplit/>
          <w:trHeight w:hRule="exact" w:val="281"/>
        </w:trPr>
        <w:tc>
          <w:tcPr>
            <w:tcW w:w="4313" w:type="dxa"/>
            <w:tcBorders>
              <w:top w:val="nil"/>
              <w:left w:val="single" w:sz="8" w:space="0" w:color="1F497D"/>
              <w:bottom w:val="single" w:sz="8" w:space="0" w:color="1F497D"/>
              <w:right w:val="single" w:sz="8" w:space="0" w:color="1F497D"/>
            </w:tcBorders>
            <w:shd w:val="clear" w:color="auto" w:fill="auto"/>
            <w:vAlign w:val="center"/>
            <w:hideMark/>
          </w:tcPr>
          <w:p w:rsidR="00D26121" w:rsidRPr="00D26121" w:rsidRDefault="00D26121" w:rsidP="00D26121">
            <w:pPr>
              <w:rPr>
                <w:color w:val="000000"/>
              </w:rPr>
            </w:pPr>
            <w:r w:rsidRPr="00D26121">
              <w:rPr>
                <w:bCs/>
                <w:color w:val="000000"/>
              </w:rPr>
              <w:t>İlk Yardım Ünitesi</w:t>
            </w:r>
          </w:p>
        </w:tc>
        <w:tc>
          <w:tcPr>
            <w:tcW w:w="4648" w:type="dxa"/>
            <w:tcBorders>
              <w:top w:val="nil"/>
              <w:left w:val="nil"/>
              <w:bottom w:val="single" w:sz="8" w:space="0" w:color="1F497D"/>
              <w:right w:val="single" w:sz="8" w:space="0" w:color="1F497D"/>
            </w:tcBorders>
            <w:shd w:val="clear" w:color="auto" w:fill="auto"/>
            <w:vAlign w:val="center"/>
            <w:hideMark/>
          </w:tcPr>
          <w:p w:rsidR="00D26121" w:rsidRPr="00D26121" w:rsidRDefault="00D26121" w:rsidP="00D26121">
            <w:pPr>
              <w:jc w:val="right"/>
              <w:rPr>
                <w:rFonts w:ascii="Calibri" w:hAnsi="Calibri" w:cs="Calibri"/>
                <w:color w:val="000000"/>
                <w:sz w:val="22"/>
                <w:szCs w:val="22"/>
              </w:rPr>
            </w:pPr>
            <w:r w:rsidRPr="00D26121">
              <w:rPr>
                <w:rFonts w:ascii="Calibri" w:hAnsi="Calibri" w:cs="Calibri"/>
                <w:color w:val="000000"/>
                <w:sz w:val="22"/>
                <w:szCs w:val="22"/>
              </w:rPr>
              <w:t>7.424</w:t>
            </w:r>
          </w:p>
        </w:tc>
      </w:tr>
      <w:tr w:rsidR="00D26121" w:rsidRPr="00D26121" w:rsidTr="00D26121">
        <w:trPr>
          <w:trHeight w:val="281"/>
        </w:trPr>
        <w:tc>
          <w:tcPr>
            <w:tcW w:w="4313" w:type="dxa"/>
            <w:tcBorders>
              <w:top w:val="nil"/>
              <w:left w:val="single" w:sz="8" w:space="0" w:color="1F497D"/>
              <w:bottom w:val="single" w:sz="8" w:space="0" w:color="1F497D"/>
              <w:right w:val="single" w:sz="8" w:space="0" w:color="1F497D"/>
            </w:tcBorders>
            <w:shd w:val="clear" w:color="000000" w:fill="4472C4"/>
            <w:noWrap/>
            <w:vAlign w:val="center"/>
            <w:hideMark/>
          </w:tcPr>
          <w:p w:rsidR="00D26121" w:rsidRPr="00D26121" w:rsidRDefault="00D26121" w:rsidP="00D26121">
            <w:pPr>
              <w:ind w:firstLineChars="200" w:firstLine="480"/>
              <w:rPr>
                <w:b/>
                <w:bCs/>
                <w:color w:val="FFFFFF"/>
              </w:rPr>
            </w:pPr>
            <w:r w:rsidRPr="00D26121">
              <w:rPr>
                <w:b/>
                <w:bCs/>
                <w:color w:val="FFFFFF"/>
              </w:rPr>
              <w:t>TOPLAM</w:t>
            </w:r>
          </w:p>
        </w:tc>
        <w:tc>
          <w:tcPr>
            <w:tcW w:w="4648" w:type="dxa"/>
            <w:tcBorders>
              <w:top w:val="nil"/>
              <w:left w:val="nil"/>
              <w:bottom w:val="single" w:sz="8" w:space="0" w:color="1F497D"/>
              <w:right w:val="single" w:sz="8" w:space="0" w:color="1F497D"/>
            </w:tcBorders>
            <w:shd w:val="clear" w:color="000000" w:fill="4472C4"/>
            <w:noWrap/>
            <w:vAlign w:val="center"/>
            <w:hideMark/>
          </w:tcPr>
          <w:p w:rsidR="00D26121" w:rsidRPr="00D26121" w:rsidRDefault="00D26121" w:rsidP="00D26121">
            <w:pPr>
              <w:jc w:val="center"/>
              <w:rPr>
                <w:b/>
                <w:bCs/>
                <w:color w:val="FFFFFF"/>
              </w:rPr>
            </w:pPr>
            <w:r w:rsidRPr="00D26121">
              <w:rPr>
                <w:b/>
                <w:bCs/>
                <w:color w:val="FFFFFF"/>
              </w:rPr>
              <w:t>40012</w:t>
            </w:r>
          </w:p>
        </w:tc>
      </w:tr>
    </w:tbl>
    <w:p w:rsidR="00DB1A60" w:rsidRDefault="00DB1A60" w:rsidP="00DB1A60"/>
    <w:p w:rsidR="00DB1A60" w:rsidRDefault="00DB1A60" w:rsidP="00DB1A60"/>
    <w:p w:rsidR="00DB1A60" w:rsidRDefault="00DB1A60" w:rsidP="00DB1A60"/>
    <w:p w:rsidR="00DB1A60" w:rsidRDefault="00DB1A60" w:rsidP="00DB1A60"/>
    <w:p w:rsidR="00DB1A60" w:rsidRDefault="00DB1A60" w:rsidP="00DB1A60"/>
    <w:p w:rsidR="00DB1A60" w:rsidRDefault="00DB1A60" w:rsidP="00DB1A60"/>
    <w:p w:rsidR="00DB1A60" w:rsidRDefault="00DB1A60" w:rsidP="00DB1A60"/>
    <w:p w:rsidR="00DB1A60" w:rsidRDefault="00DB1A60" w:rsidP="00DB1A60"/>
    <w:p w:rsidR="00DB1A60" w:rsidRDefault="00DB1A60" w:rsidP="00DB1A60"/>
    <w:p w:rsidR="00DB1A60" w:rsidRDefault="00DB1A60" w:rsidP="00DB1A60">
      <w:r>
        <w:tab/>
      </w:r>
    </w:p>
    <w:p w:rsidR="00DB1A60" w:rsidRDefault="00DB1A60" w:rsidP="00DB1A60"/>
    <w:p w:rsidR="00DB1A60" w:rsidRDefault="00DB1A60" w:rsidP="00DB1A60">
      <w:pPr>
        <w:pStyle w:val="Heading1"/>
        <w:jc w:val="center"/>
        <w:rPr>
          <w:rFonts w:ascii="Times New Roman" w:hAnsi="Times New Roman"/>
          <w:color w:val="auto"/>
        </w:rPr>
      </w:pPr>
    </w:p>
    <w:p w:rsidR="00DB1A60" w:rsidRDefault="00DB1A60" w:rsidP="00DB1A60"/>
    <w:p w:rsidR="00DB1A60" w:rsidRDefault="00DB1A60" w:rsidP="00DB1A60"/>
    <w:p w:rsidR="00DB1A60" w:rsidRDefault="00DB1A60" w:rsidP="00DB1A60"/>
    <w:p w:rsidR="00DB1A60" w:rsidRDefault="00DB1A60" w:rsidP="00DB1A60"/>
    <w:p w:rsidR="00DB1A60" w:rsidRDefault="00DB1A60" w:rsidP="00DB1A60"/>
    <w:p w:rsidR="00DB1A60" w:rsidRDefault="00DB1A60" w:rsidP="00DB1A60">
      <w:pPr>
        <w:pStyle w:val="Heading1"/>
        <w:jc w:val="center"/>
        <w:rPr>
          <w:rFonts w:ascii="Times New Roman" w:hAnsi="Times New Roman"/>
          <w:color w:val="auto"/>
        </w:rPr>
      </w:pPr>
      <w:bookmarkStart w:id="19" w:name="_Toc325123144"/>
    </w:p>
    <w:p w:rsidR="00DB1A60" w:rsidRDefault="00DB1A60" w:rsidP="00DB1A60">
      <w:pPr>
        <w:pStyle w:val="Heading1"/>
        <w:jc w:val="center"/>
        <w:rPr>
          <w:rFonts w:ascii="Times New Roman" w:hAnsi="Times New Roman"/>
          <w:color w:val="auto"/>
        </w:rPr>
      </w:pPr>
    </w:p>
    <w:p w:rsidR="00DB1A60" w:rsidRDefault="00DB1A60" w:rsidP="00DB1A60"/>
    <w:p w:rsidR="00DB1A60" w:rsidRDefault="00DB1A60" w:rsidP="00DB1A60"/>
    <w:p w:rsidR="00DB1A60" w:rsidRDefault="00DB1A60" w:rsidP="00DB1A60"/>
    <w:p w:rsidR="00DB1A60" w:rsidRDefault="00DB1A60" w:rsidP="00DB1A60">
      <w:pPr>
        <w:pStyle w:val="Heading1"/>
        <w:jc w:val="center"/>
        <w:rPr>
          <w:rFonts w:ascii="Times New Roman" w:hAnsi="Times New Roman"/>
          <w:color w:val="auto"/>
        </w:rPr>
      </w:pPr>
      <w:r>
        <w:rPr>
          <w:rFonts w:ascii="Times New Roman" w:hAnsi="Times New Roman"/>
          <w:color w:val="auto"/>
        </w:rPr>
        <w:lastRenderedPageBreak/>
        <w:t>IV- KURUMSAL KABİLİYET VE KAPASİTENİN DEĞERLENDİRİLMESİ</w:t>
      </w:r>
      <w:bookmarkEnd w:id="19"/>
    </w:p>
    <w:p w:rsidR="00DB1A60" w:rsidRDefault="00DB1A60" w:rsidP="00DB1A60"/>
    <w:p w:rsidR="00DB1A60" w:rsidRDefault="00DB1A60" w:rsidP="00DB1A60">
      <w:pPr>
        <w:pStyle w:val="Heading2"/>
        <w:numPr>
          <w:ilvl w:val="0"/>
          <w:numId w:val="23"/>
        </w:numPr>
        <w:spacing w:before="120" w:after="120" w:line="360" w:lineRule="auto"/>
        <w:rPr>
          <w:rFonts w:ascii="Times New Roman" w:hAnsi="Times New Roman"/>
          <w:color w:val="auto"/>
        </w:rPr>
      </w:pPr>
      <w:bookmarkStart w:id="20" w:name="_Toc325123145"/>
      <w:r>
        <w:rPr>
          <w:rFonts w:ascii="Times New Roman" w:hAnsi="Times New Roman"/>
          <w:color w:val="auto"/>
        </w:rPr>
        <w:t>Üstünlükler</w:t>
      </w:r>
      <w:bookmarkEnd w:id="20"/>
    </w:p>
    <w:p w:rsidR="00DB1A60" w:rsidRDefault="00DB1A60" w:rsidP="002E331D">
      <w:pPr>
        <w:pStyle w:val="ListParagraph"/>
        <w:numPr>
          <w:ilvl w:val="0"/>
          <w:numId w:val="71"/>
        </w:numPr>
        <w:spacing w:before="120" w:after="120" w:line="360" w:lineRule="auto"/>
        <w:jc w:val="both"/>
        <w:rPr>
          <w:b/>
        </w:rPr>
      </w:pPr>
      <w:r>
        <w:t>Özveri ile çalışan personele sahip olmak,</w:t>
      </w:r>
    </w:p>
    <w:p w:rsidR="00DB1A60" w:rsidRDefault="00DB1A60" w:rsidP="002E331D">
      <w:pPr>
        <w:pStyle w:val="ListParagraph"/>
        <w:numPr>
          <w:ilvl w:val="0"/>
          <w:numId w:val="71"/>
        </w:numPr>
        <w:spacing w:before="120" w:after="120" w:line="360" w:lineRule="auto"/>
        <w:jc w:val="both"/>
        <w:rPr>
          <w:b/>
        </w:rPr>
      </w:pPr>
      <w:r>
        <w:t>Eleştiri ve önerilere açık olmak,</w:t>
      </w:r>
    </w:p>
    <w:p w:rsidR="00DB1A60" w:rsidRDefault="00DB1A60" w:rsidP="002E331D">
      <w:pPr>
        <w:pStyle w:val="ListParagraph"/>
        <w:numPr>
          <w:ilvl w:val="0"/>
          <w:numId w:val="71"/>
        </w:numPr>
        <w:spacing w:before="120" w:after="120" w:line="360" w:lineRule="auto"/>
        <w:jc w:val="both"/>
        <w:rPr>
          <w:b/>
        </w:rPr>
      </w:pPr>
      <w:r>
        <w:t>İşbirliği ve paylaşımcı çalışanlara sahip olmak,</w:t>
      </w:r>
    </w:p>
    <w:p w:rsidR="00DB1A60" w:rsidRDefault="00DB1A60" w:rsidP="002E331D">
      <w:pPr>
        <w:pStyle w:val="ListParagraph"/>
        <w:numPr>
          <w:ilvl w:val="0"/>
          <w:numId w:val="71"/>
        </w:numPr>
        <w:spacing w:before="120" w:after="120" w:line="360" w:lineRule="auto"/>
        <w:jc w:val="both"/>
        <w:rPr>
          <w:b/>
        </w:rPr>
      </w:pPr>
      <w:r>
        <w:t>Nitelikli ve eğitimli bir personel portföyüne sahip olmak,</w:t>
      </w:r>
    </w:p>
    <w:p w:rsidR="00DB1A60" w:rsidRDefault="00DB1A60" w:rsidP="002E331D">
      <w:pPr>
        <w:pStyle w:val="ListParagraph"/>
        <w:numPr>
          <w:ilvl w:val="0"/>
          <w:numId w:val="71"/>
        </w:numPr>
        <w:spacing w:before="120" w:after="120" w:line="360" w:lineRule="auto"/>
        <w:jc w:val="both"/>
        <w:rPr>
          <w:b/>
        </w:rPr>
      </w:pPr>
      <w:r>
        <w:t>Kalite Yönetim Sisteminin gerekleri doğrultusunda hizmetimizin belgelenmiş olması böylece görev, yetki, sorumlulukların hizmete yönelik talimat, prosedür ve süreç akışlarının belirlenmiş olması ve sürekli iyileştirmeler yapılması,</w:t>
      </w:r>
    </w:p>
    <w:p w:rsidR="00DB1A60" w:rsidRDefault="00DB1A60" w:rsidP="00DB1A60">
      <w:pPr>
        <w:pStyle w:val="Heading2"/>
        <w:numPr>
          <w:ilvl w:val="0"/>
          <w:numId w:val="23"/>
        </w:numPr>
        <w:spacing w:before="120" w:after="120" w:line="360" w:lineRule="auto"/>
        <w:ind w:left="714" w:hanging="357"/>
        <w:rPr>
          <w:rFonts w:ascii="Times New Roman" w:hAnsi="Times New Roman"/>
          <w:color w:val="auto"/>
        </w:rPr>
      </w:pPr>
      <w:bookmarkStart w:id="21" w:name="_Toc325123146"/>
      <w:r>
        <w:rPr>
          <w:rFonts w:ascii="Times New Roman" w:hAnsi="Times New Roman"/>
          <w:color w:val="auto"/>
        </w:rPr>
        <w:t>Zayıflıklar</w:t>
      </w:r>
      <w:bookmarkEnd w:id="21"/>
    </w:p>
    <w:p w:rsidR="00DB1A60" w:rsidRDefault="00DB1A60" w:rsidP="002E331D">
      <w:pPr>
        <w:pStyle w:val="ListParagraph"/>
        <w:numPr>
          <w:ilvl w:val="0"/>
          <w:numId w:val="71"/>
        </w:numPr>
        <w:spacing w:before="120" w:after="120" w:line="360" w:lineRule="auto"/>
        <w:jc w:val="both"/>
      </w:pPr>
      <w:r>
        <w:t>Personel sirkülasyonunun sağlanmasında bizim dışımızda kaynaklanan sebeplerden doğan gecikme ve sıkıntılar,</w:t>
      </w:r>
    </w:p>
    <w:p w:rsidR="00DB1A60" w:rsidRDefault="00DB1A60" w:rsidP="002E331D">
      <w:pPr>
        <w:pStyle w:val="ListParagraph"/>
        <w:numPr>
          <w:ilvl w:val="0"/>
          <w:numId w:val="71"/>
        </w:numPr>
        <w:spacing w:before="120" w:after="120" w:line="360" w:lineRule="auto"/>
        <w:jc w:val="both"/>
      </w:pPr>
      <w:r>
        <w:t>Alt yapıdaki problemler</w:t>
      </w:r>
    </w:p>
    <w:p w:rsidR="00DB1A60" w:rsidRDefault="00DB1A60" w:rsidP="00DB1A60">
      <w:pPr>
        <w:pStyle w:val="Heading2"/>
        <w:numPr>
          <w:ilvl w:val="0"/>
          <w:numId w:val="23"/>
        </w:numPr>
        <w:spacing w:before="120" w:after="120" w:line="360" w:lineRule="auto"/>
        <w:ind w:left="714" w:hanging="357"/>
        <w:rPr>
          <w:rFonts w:ascii="Times New Roman" w:hAnsi="Times New Roman"/>
          <w:color w:val="auto"/>
        </w:rPr>
      </w:pPr>
      <w:bookmarkStart w:id="22" w:name="_Toc325123147"/>
      <w:r>
        <w:rPr>
          <w:rFonts w:ascii="Times New Roman" w:hAnsi="Times New Roman"/>
          <w:color w:val="auto"/>
        </w:rPr>
        <w:t>Değerlendirme</w:t>
      </w:r>
      <w:bookmarkEnd w:id="22"/>
    </w:p>
    <w:p w:rsidR="00DB1A60" w:rsidRDefault="00DB1A60" w:rsidP="002E331D">
      <w:pPr>
        <w:pStyle w:val="ListParagraph"/>
        <w:numPr>
          <w:ilvl w:val="0"/>
          <w:numId w:val="71"/>
        </w:numPr>
        <w:spacing w:before="120" w:after="120" w:line="360" w:lineRule="auto"/>
        <w:jc w:val="both"/>
      </w:pPr>
      <w:r>
        <w:t>Makine-techizat ve alt yapıdaki eksiklerin giderilmesi daha kaliteli hizmet verilmesine neden olacaktır.</w:t>
      </w:r>
    </w:p>
    <w:p w:rsidR="00DB1A60" w:rsidRDefault="00DB1A60" w:rsidP="00DB1A60">
      <w:pPr>
        <w:pStyle w:val="Heading1"/>
        <w:spacing w:before="360" w:after="120"/>
        <w:jc w:val="center"/>
        <w:rPr>
          <w:rFonts w:ascii="Times New Roman" w:hAnsi="Times New Roman"/>
          <w:color w:val="auto"/>
        </w:rPr>
      </w:pPr>
    </w:p>
    <w:p w:rsidR="00DB1A60" w:rsidRDefault="00DB1A60" w:rsidP="00DB1A60">
      <w:pPr>
        <w:pStyle w:val="Heading1"/>
        <w:spacing w:before="120"/>
        <w:jc w:val="center"/>
        <w:rPr>
          <w:rFonts w:ascii="Times New Roman" w:hAnsi="Times New Roman"/>
          <w:color w:val="auto"/>
        </w:rPr>
      </w:pPr>
      <w:bookmarkStart w:id="23" w:name="_Toc325123148"/>
      <w:r>
        <w:rPr>
          <w:rFonts w:ascii="Times New Roman" w:hAnsi="Times New Roman"/>
          <w:color w:val="auto"/>
        </w:rPr>
        <w:t>V- ÖNERİ VE TEDBİRLER</w:t>
      </w:r>
      <w:bookmarkEnd w:id="23"/>
    </w:p>
    <w:p w:rsidR="00DB1A60" w:rsidRDefault="00DB1A60" w:rsidP="002E331D">
      <w:pPr>
        <w:pStyle w:val="ListParagraph"/>
        <w:numPr>
          <w:ilvl w:val="0"/>
          <w:numId w:val="71"/>
        </w:numPr>
        <w:spacing w:before="120" w:after="120" w:line="360" w:lineRule="auto"/>
        <w:jc w:val="both"/>
        <w:rPr>
          <w:b/>
        </w:rPr>
      </w:pPr>
      <w:r>
        <w:t>Uzman Hekim eksiklerinin giderilmesi,</w:t>
      </w:r>
    </w:p>
    <w:p w:rsidR="00DB1A60" w:rsidRDefault="00DB1A60" w:rsidP="002E331D">
      <w:pPr>
        <w:pStyle w:val="ListParagraph"/>
        <w:numPr>
          <w:ilvl w:val="0"/>
          <w:numId w:val="71"/>
        </w:numPr>
        <w:spacing w:before="120" w:after="120" w:line="360" w:lineRule="auto"/>
        <w:jc w:val="both"/>
        <w:rPr>
          <w:b/>
        </w:rPr>
      </w:pPr>
      <w:r>
        <w:t xml:space="preserve">Hekim ve Yardımcı Sağlık Personelinin özlük haklarının iyileştirilmesi </w:t>
      </w:r>
    </w:p>
    <w:p w:rsidR="00DB1A60" w:rsidRDefault="00DB1A60" w:rsidP="002E331D">
      <w:pPr>
        <w:pStyle w:val="ListParagraph"/>
        <w:numPr>
          <w:ilvl w:val="0"/>
          <w:numId w:val="71"/>
        </w:numPr>
        <w:spacing w:before="120" w:after="120" w:line="360" w:lineRule="auto"/>
        <w:jc w:val="both"/>
        <w:rPr>
          <w:b/>
        </w:rPr>
      </w:pPr>
      <w:r>
        <w:t>Sağlık ve Rehberlik Merkezinin altyapı eksikliklerinin giderilmesi,</w:t>
      </w:r>
    </w:p>
    <w:p w:rsidR="00B71B63" w:rsidRDefault="00DB1A60" w:rsidP="002E331D">
      <w:pPr>
        <w:pStyle w:val="ListParagraph"/>
        <w:numPr>
          <w:ilvl w:val="0"/>
          <w:numId w:val="71"/>
        </w:numPr>
        <w:spacing w:before="120" w:after="120" w:line="360" w:lineRule="auto"/>
        <w:jc w:val="both"/>
      </w:pPr>
      <w:r>
        <w:t xml:space="preserve">Sağlık ve Rehberlik Merkezi makine-teçhizat eksiklerinin tamamlanması, </w:t>
      </w:r>
    </w:p>
    <w:p w:rsidR="00B71B63" w:rsidRDefault="00B71B63">
      <w:pPr>
        <w:spacing w:after="160" w:line="259" w:lineRule="auto"/>
      </w:pPr>
      <w:r>
        <w:br w:type="page"/>
      </w:r>
    </w:p>
    <w:p w:rsidR="00DB1A60" w:rsidRDefault="00DB1A60" w:rsidP="00DB1A60">
      <w:pPr>
        <w:jc w:val="center"/>
        <w:rPr>
          <w:b/>
          <w:sz w:val="28"/>
          <w:szCs w:val="28"/>
        </w:rPr>
      </w:pPr>
      <w:r>
        <w:rPr>
          <w:b/>
          <w:sz w:val="28"/>
          <w:szCs w:val="28"/>
        </w:rPr>
        <w:lastRenderedPageBreak/>
        <w:t>EKLER</w:t>
      </w:r>
    </w:p>
    <w:p w:rsidR="00DB1A60" w:rsidRDefault="00DB1A60" w:rsidP="00DB1A60">
      <w:pPr>
        <w:rPr>
          <w:b/>
          <w:bCs/>
          <w:iCs/>
          <w:sz w:val="26"/>
          <w:szCs w:val="26"/>
          <w:lang w:val="zh-CN"/>
        </w:rPr>
      </w:pPr>
      <w:r>
        <w:rPr>
          <w:b/>
          <w:bCs/>
          <w:iCs/>
          <w:sz w:val="26"/>
          <w:szCs w:val="26"/>
          <w:lang w:val="zh-CN"/>
        </w:rPr>
        <w:t>GZFT Analizi</w:t>
      </w: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DB1A60" w:rsidTr="007E1DD8">
        <w:trPr>
          <w:trHeight w:val="340"/>
        </w:trPr>
        <w:tc>
          <w:tcPr>
            <w:tcW w:w="4767" w:type="dxa"/>
            <w:shd w:val="clear" w:color="auto" w:fill="4472C4"/>
          </w:tcPr>
          <w:p w:rsidR="00DB1A60" w:rsidRDefault="00DB1A60" w:rsidP="007E1DD8">
            <w:pPr>
              <w:pStyle w:val="Heading2"/>
              <w:spacing w:before="120" w:after="120" w:line="360" w:lineRule="auto"/>
              <w:jc w:val="both"/>
              <w:rPr>
                <w:b w:val="0"/>
                <w:bCs w:val="0"/>
                <w:i/>
                <w:color w:val="FFFFFF"/>
                <w:sz w:val="24"/>
                <w:szCs w:val="24"/>
              </w:rPr>
            </w:pPr>
            <w:r>
              <w:rPr>
                <w:rFonts w:ascii="Times New Roman" w:hAnsi="Times New Roman"/>
                <w:color w:val="FFFFFF"/>
                <w:sz w:val="24"/>
                <w:szCs w:val="24"/>
              </w:rPr>
              <w:t>Güçlü Yanlar</w:t>
            </w:r>
          </w:p>
        </w:tc>
        <w:tc>
          <w:tcPr>
            <w:tcW w:w="4531" w:type="dxa"/>
            <w:shd w:val="clear" w:color="auto" w:fill="4472C4"/>
          </w:tcPr>
          <w:p w:rsidR="00DB1A60" w:rsidRDefault="00DB1A60" w:rsidP="007E1DD8">
            <w:pPr>
              <w:pStyle w:val="Heading2"/>
              <w:spacing w:before="120" w:after="120" w:line="360" w:lineRule="auto"/>
              <w:jc w:val="both"/>
              <w:rPr>
                <w:rFonts w:ascii="Times New Roman" w:hAnsi="Times New Roman"/>
                <w:color w:val="FFFFFF"/>
                <w:sz w:val="24"/>
                <w:szCs w:val="24"/>
              </w:rPr>
            </w:pPr>
            <w:r>
              <w:rPr>
                <w:rFonts w:ascii="Times New Roman" w:hAnsi="Times New Roman"/>
                <w:color w:val="FFFFFF"/>
                <w:sz w:val="24"/>
                <w:szCs w:val="24"/>
              </w:rPr>
              <w:t>Zayıf Yanlar</w:t>
            </w:r>
          </w:p>
        </w:tc>
      </w:tr>
      <w:tr w:rsidR="00DB1A60" w:rsidTr="007E1DD8">
        <w:trPr>
          <w:trHeight w:val="510"/>
        </w:trPr>
        <w:tc>
          <w:tcPr>
            <w:tcW w:w="4767" w:type="dxa"/>
            <w:shd w:val="clear" w:color="auto" w:fill="auto"/>
            <w:vAlign w:val="bottom"/>
          </w:tcPr>
          <w:p w:rsidR="00DB1A60" w:rsidRDefault="00DB1A60" w:rsidP="004B4ECF">
            <w:pPr>
              <w:spacing w:line="360" w:lineRule="auto"/>
              <w:ind w:right="-13"/>
              <w:contextualSpacing/>
              <w:rPr>
                <w:sz w:val="21"/>
                <w:szCs w:val="21"/>
              </w:rPr>
            </w:pPr>
            <w:r>
              <w:rPr>
                <w:sz w:val="21"/>
                <w:szCs w:val="21"/>
              </w:rPr>
              <w:t>Görev yapan personelin işbirlikçi, paylaşımcı, özverili, eleştiriye açık olması, nitelikli ve eğitimli bir personel portföyüne sahip olmak.</w:t>
            </w:r>
          </w:p>
          <w:p w:rsidR="00DB1A60" w:rsidRDefault="00DB1A60" w:rsidP="007E1DD8">
            <w:pPr>
              <w:spacing w:line="360" w:lineRule="auto"/>
              <w:ind w:right="-13"/>
              <w:contextualSpacing/>
              <w:rPr>
                <w:sz w:val="21"/>
                <w:szCs w:val="21"/>
              </w:rPr>
            </w:pPr>
          </w:p>
          <w:p w:rsidR="00DB1A60" w:rsidRDefault="00DB1A60" w:rsidP="007E1DD8">
            <w:pPr>
              <w:spacing w:line="360" w:lineRule="auto"/>
              <w:ind w:right="-13"/>
              <w:contextualSpacing/>
              <w:rPr>
                <w:sz w:val="20"/>
                <w:szCs w:val="20"/>
                <w:lang w:val="zh-CN"/>
              </w:rPr>
            </w:pPr>
          </w:p>
        </w:tc>
        <w:tc>
          <w:tcPr>
            <w:tcW w:w="4531" w:type="dxa"/>
            <w:shd w:val="clear" w:color="auto" w:fill="auto"/>
            <w:vAlign w:val="bottom"/>
          </w:tcPr>
          <w:p w:rsidR="00DB1A60" w:rsidRDefault="00DB1A60" w:rsidP="007E1DD8">
            <w:pPr>
              <w:spacing w:line="360" w:lineRule="auto"/>
              <w:jc w:val="both"/>
              <w:rPr>
                <w:sz w:val="21"/>
                <w:szCs w:val="21"/>
              </w:rPr>
            </w:pPr>
            <w:r>
              <w:rPr>
                <w:sz w:val="21"/>
                <w:szCs w:val="21"/>
              </w:rPr>
              <w:t xml:space="preserve">Aynı işi yapan personelin farklı kadrolarda farklı ücret ile istihdam edilmesi </w:t>
            </w:r>
          </w:p>
          <w:p w:rsidR="00DB1A60" w:rsidRDefault="00DB1A60" w:rsidP="007E1DD8">
            <w:pPr>
              <w:spacing w:line="360" w:lineRule="auto"/>
              <w:jc w:val="both"/>
              <w:rPr>
                <w:sz w:val="21"/>
                <w:szCs w:val="21"/>
              </w:rPr>
            </w:pPr>
            <w:r>
              <w:rPr>
                <w:sz w:val="21"/>
                <w:szCs w:val="21"/>
              </w:rPr>
              <w:t>Personel sirkülasyonunun sağlanmasında bizim dışımızda kaynaklanan sebeplerden doğan gecikme ve sıkınlar olması.</w:t>
            </w:r>
          </w:p>
        </w:tc>
      </w:tr>
      <w:tr w:rsidR="00DB1A60" w:rsidTr="007E1DD8">
        <w:trPr>
          <w:trHeight w:val="510"/>
        </w:trPr>
        <w:tc>
          <w:tcPr>
            <w:tcW w:w="4767" w:type="dxa"/>
            <w:shd w:val="clear" w:color="auto" w:fill="auto"/>
            <w:vAlign w:val="bottom"/>
          </w:tcPr>
          <w:p w:rsidR="00DB1A60" w:rsidRDefault="00DB1A60" w:rsidP="007E1DD8">
            <w:pPr>
              <w:spacing w:before="120" w:after="120" w:line="360" w:lineRule="auto"/>
              <w:jc w:val="both"/>
              <w:rPr>
                <w:rFonts w:cstheme="minorHAnsi"/>
                <w:b/>
                <w:sz w:val="21"/>
                <w:szCs w:val="21"/>
              </w:rPr>
            </w:pPr>
            <w:r>
              <w:rPr>
                <w:rFonts w:cstheme="minorHAnsi"/>
                <w:sz w:val="21"/>
                <w:szCs w:val="21"/>
              </w:rPr>
              <w:t>Kalite Yönetim Sisteminin gerekleri doğrultusunda hizmetimizin belgelenmiş olması böylece görev, yetki, sorumlulukların hizmete yönelik talimat, prosedür ve süreç akışlarının belirlenmiş olması ve sürekli iyileştirmeler yapılması.</w:t>
            </w:r>
          </w:p>
        </w:tc>
        <w:tc>
          <w:tcPr>
            <w:tcW w:w="4531" w:type="dxa"/>
            <w:shd w:val="clear" w:color="auto" w:fill="auto"/>
            <w:vAlign w:val="bottom"/>
          </w:tcPr>
          <w:p w:rsidR="00DB1A60" w:rsidRDefault="00DB1A60" w:rsidP="007E1DD8">
            <w:pPr>
              <w:spacing w:line="360" w:lineRule="auto"/>
              <w:jc w:val="both"/>
              <w:rPr>
                <w:sz w:val="21"/>
                <w:szCs w:val="21"/>
              </w:rPr>
            </w:pPr>
            <w:r>
              <w:rPr>
                <w:sz w:val="21"/>
                <w:szCs w:val="21"/>
              </w:rPr>
              <w:t xml:space="preserve">Alt yapıdaki problemler </w:t>
            </w:r>
          </w:p>
          <w:p w:rsidR="00DB1A60" w:rsidRDefault="00DB1A60" w:rsidP="007E1DD8">
            <w:pPr>
              <w:spacing w:line="360" w:lineRule="auto"/>
              <w:jc w:val="both"/>
              <w:rPr>
                <w:sz w:val="21"/>
                <w:szCs w:val="21"/>
              </w:rPr>
            </w:pPr>
            <w:r>
              <w:rPr>
                <w:sz w:val="21"/>
                <w:szCs w:val="21"/>
              </w:rPr>
              <w:t>Teknik eleman ve donanımın yeterli olmaması</w:t>
            </w:r>
          </w:p>
          <w:p w:rsidR="00DB1A60" w:rsidRDefault="00DB1A60" w:rsidP="007E1DD8">
            <w:pPr>
              <w:spacing w:line="360" w:lineRule="auto"/>
              <w:jc w:val="both"/>
              <w:rPr>
                <w:sz w:val="11"/>
                <w:szCs w:val="21"/>
              </w:rPr>
            </w:pPr>
          </w:p>
          <w:p w:rsidR="00DB1A60" w:rsidRDefault="00DB1A60" w:rsidP="007E1DD8">
            <w:pPr>
              <w:spacing w:line="360" w:lineRule="auto"/>
              <w:jc w:val="both"/>
              <w:rPr>
                <w:sz w:val="21"/>
                <w:szCs w:val="21"/>
              </w:rPr>
            </w:pPr>
          </w:p>
          <w:p w:rsidR="00DB1A60" w:rsidRDefault="00DB1A60" w:rsidP="007E1DD8">
            <w:pPr>
              <w:spacing w:line="360" w:lineRule="auto"/>
              <w:jc w:val="both"/>
              <w:rPr>
                <w:sz w:val="21"/>
                <w:szCs w:val="21"/>
              </w:rPr>
            </w:pPr>
          </w:p>
          <w:p w:rsidR="00DB1A60" w:rsidRDefault="00DB1A60" w:rsidP="007E1DD8">
            <w:pPr>
              <w:spacing w:line="360" w:lineRule="auto"/>
              <w:jc w:val="both"/>
              <w:rPr>
                <w:b/>
                <w:bCs/>
                <w:i/>
                <w:color w:val="CC0000"/>
                <w:sz w:val="20"/>
                <w:szCs w:val="20"/>
              </w:rPr>
            </w:pPr>
          </w:p>
        </w:tc>
      </w:tr>
      <w:tr w:rsidR="00DB1A60" w:rsidTr="007E1DD8">
        <w:trPr>
          <w:trHeight w:val="510"/>
        </w:trPr>
        <w:tc>
          <w:tcPr>
            <w:tcW w:w="4767" w:type="dxa"/>
            <w:shd w:val="clear" w:color="auto" w:fill="auto"/>
            <w:vAlign w:val="bottom"/>
          </w:tcPr>
          <w:p w:rsidR="00DB1A60" w:rsidRDefault="00DB1A60" w:rsidP="007E1DD8">
            <w:pPr>
              <w:spacing w:after="142" w:line="360" w:lineRule="auto"/>
              <w:contextualSpacing/>
              <w:jc w:val="both"/>
              <w:rPr>
                <w:sz w:val="20"/>
                <w:szCs w:val="20"/>
                <w:lang w:val="zh-CN"/>
              </w:rPr>
            </w:pPr>
            <w:r>
              <w:rPr>
                <w:rFonts w:cstheme="minorHAnsi"/>
                <w:sz w:val="21"/>
                <w:szCs w:val="21"/>
              </w:rPr>
              <w:t>Kalite Çalışmaları kapsamında kullanıcılarımızdan gelen Hasta Öneri/</w:t>
            </w:r>
            <w:r w:rsidR="004B4ECF">
              <w:rPr>
                <w:rFonts w:cstheme="minorHAnsi"/>
                <w:sz w:val="21"/>
                <w:szCs w:val="21"/>
              </w:rPr>
              <w:t>Şikâyet</w:t>
            </w:r>
            <w:r>
              <w:rPr>
                <w:rFonts w:cstheme="minorHAnsi"/>
                <w:sz w:val="21"/>
                <w:szCs w:val="21"/>
              </w:rPr>
              <w:t xml:space="preserve"> formlarının değerlendirilerek etkin bir şekilde yürütülmesi ve bu doğrultuda gerekli çalışmaların hayata geçirilmesi.</w:t>
            </w:r>
          </w:p>
        </w:tc>
        <w:tc>
          <w:tcPr>
            <w:tcW w:w="4531" w:type="dxa"/>
            <w:shd w:val="clear" w:color="auto" w:fill="auto"/>
            <w:vAlign w:val="bottom"/>
          </w:tcPr>
          <w:p w:rsidR="00DB1A60" w:rsidRDefault="00DB1A60" w:rsidP="007E1DD8">
            <w:pPr>
              <w:spacing w:line="360" w:lineRule="auto"/>
              <w:jc w:val="both"/>
              <w:rPr>
                <w:b/>
                <w:bCs/>
                <w:i/>
                <w:color w:val="CC0000"/>
                <w:sz w:val="20"/>
                <w:szCs w:val="20"/>
              </w:rPr>
            </w:pPr>
          </w:p>
        </w:tc>
      </w:tr>
      <w:tr w:rsidR="00DB1A60" w:rsidTr="007E1DD8">
        <w:trPr>
          <w:trHeight w:val="510"/>
        </w:trPr>
        <w:tc>
          <w:tcPr>
            <w:tcW w:w="4767" w:type="dxa"/>
            <w:shd w:val="clear" w:color="auto" w:fill="auto"/>
            <w:vAlign w:val="bottom"/>
          </w:tcPr>
          <w:p w:rsidR="00DB1A60" w:rsidRDefault="00DB1A60" w:rsidP="007E1DD8">
            <w:pPr>
              <w:spacing w:line="360" w:lineRule="auto"/>
              <w:jc w:val="both"/>
              <w:rPr>
                <w:sz w:val="21"/>
                <w:szCs w:val="21"/>
              </w:rPr>
            </w:pPr>
            <w:r>
              <w:rPr>
                <w:sz w:val="21"/>
                <w:szCs w:val="21"/>
              </w:rPr>
              <w:t>Personelin motivasyonunu artıracak aktiviteler yapılması. (Partiler, özel gün kutlamaları)</w:t>
            </w:r>
          </w:p>
        </w:tc>
        <w:tc>
          <w:tcPr>
            <w:tcW w:w="4531" w:type="dxa"/>
            <w:shd w:val="clear" w:color="auto" w:fill="auto"/>
            <w:vAlign w:val="bottom"/>
          </w:tcPr>
          <w:p w:rsidR="00DB1A60" w:rsidRDefault="00DB1A60" w:rsidP="007E1DD8">
            <w:pPr>
              <w:spacing w:line="360" w:lineRule="auto"/>
              <w:jc w:val="both"/>
              <w:rPr>
                <w:b/>
                <w:bCs/>
                <w:i/>
                <w:color w:val="CC0000"/>
                <w:sz w:val="20"/>
                <w:szCs w:val="20"/>
              </w:rPr>
            </w:pPr>
          </w:p>
        </w:tc>
      </w:tr>
      <w:tr w:rsidR="00DB1A60" w:rsidTr="007E1DD8">
        <w:trPr>
          <w:trHeight w:val="510"/>
        </w:trPr>
        <w:tc>
          <w:tcPr>
            <w:tcW w:w="4767" w:type="dxa"/>
            <w:shd w:val="clear" w:color="auto" w:fill="auto"/>
            <w:vAlign w:val="bottom"/>
          </w:tcPr>
          <w:p w:rsidR="00DB1A60" w:rsidRDefault="00DB1A60" w:rsidP="004B4ECF">
            <w:pPr>
              <w:spacing w:line="360" w:lineRule="auto"/>
              <w:jc w:val="both"/>
              <w:rPr>
                <w:sz w:val="21"/>
                <w:szCs w:val="21"/>
              </w:rPr>
            </w:pPr>
            <w:r>
              <w:rPr>
                <w:sz w:val="21"/>
                <w:szCs w:val="21"/>
              </w:rPr>
              <w:t xml:space="preserve">Sağlık ve Rehberlik Merkezinin komple tadilat işlerinin yapılabilecek </w:t>
            </w:r>
            <w:r w:rsidR="004B4ECF">
              <w:rPr>
                <w:sz w:val="21"/>
                <w:szCs w:val="21"/>
              </w:rPr>
              <w:t>imkâna</w:t>
            </w:r>
            <w:r>
              <w:rPr>
                <w:sz w:val="21"/>
                <w:szCs w:val="21"/>
              </w:rPr>
              <w:t xml:space="preserve"> sahip olunması </w:t>
            </w:r>
          </w:p>
          <w:p w:rsidR="00DB1A60" w:rsidRDefault="00DB1A60" w:rsidP="004B4ECF">
            <w:pPr>
              <w:spacing w:after="31" w:line="360" w:lineRule="auto"/>
              <w:ind w:right="1242"/>
              <w:contextualSpacing/>
              <w:jc w:val="both"/>
              <w:rPr>
                <w:sz w:val="20"/>
                <w:szCs w:val="20"/>
                <w:lang w:val="zh-CN"/>
              </w:rPr>
            </w:pPr>
            <w:r>
              <w:rPr>
                <w:sz w:val="21"/>
                <w:szCs w:val="21"/>
              </w:rPr>
              <w:t>Sağlık ve Rehbe</w:t>
            </w:r>
            <w:r w:rsidR="004B4ECF">
              <w:rPr>
                <w:sz w:val="21"/>
                <w:szCs w:val="21"/>
              </w:rPr>
              <w:t xml:space="preserve">rlik Merkezi tadilat işlerinde </w:t>
            </w:r>
            <w:r>
              <w:rPr>
                <w:sz w:val="21"/>
                <w:szCs w:val="21"/>
              </w:rPr>
              <w:t>üniversitenin diğer birimlerinden (Yapı İşleri Teknik Daire Başkanlığı ve Alt Yapı birimleri) destek alınıyor olması</w:t>
            </w:r>
          </w:p>
        </w:tc>
        <w:tc>
          <w:tcPr>
            <w:tcW w:w="4531" w:type="dxa"/>
            <w:shd w:val="clear" w:color="auto" w:fill="auto"/>
            <w:vAlign w:val="bottom"/>
          </w:tcPr>
          <w:p w:rsidR="00DB1A60" w:rsidRDefault="00DB1A60" w:rsidP="007E1DD8">
            <w:pPr>
              <w:spacing w:line="360" w:lineRule="auto"/>
              <w:jc w:val="both"/>
              <w:rPr>
                <w:sz w:val="21"/>
                <w:szCs w:val="21"/>
              </w:rPr>
            </w:pPr>
            <w:r>
              <w:rPr>
                <w:sz w:val="21"/>
                <w:szCs w:val="21"/>
              </w:rPr>
              <w:t>Mevzuat gereği İhaleyi kazanan firmanın tadilat sırasında kullandığı malzeme veya işçiliğe bağlı olarak daha sonra sıkıntılar yaşanması</w:t>
            </w:r>
          </w:p>
          <w:p w:rsidR="00DB1A60" w:rsidRDefault="00DB1A60" w:rsidP="007E1DD8">
            <w:pPr>
              <w:jc w:val="both"/>
              <w:rPr>
                <w:sz w:val="21"/>
                <w:szCs w:val="21"/>
              </w:rPr>
            </w:pPr>
          </w:p>
          <w:p w:rsidR="00DB1A60" w:rsidRDefault="00DB1A60" w:rsidP="007E1DD8">
            <w:pPr>
              <w:jc w:val="both"/>
              <w:rPr>
                <w:sz w:val="21"/>
                <w:szCs w:val="21"/>
              </w:rPr>
            </w:pPr>
          </w:p>
          <w:p w:rsidR="00DB1A60" w:rsidRDefault="00DB1A60" w:rsidP="007E1DD8">
            <w:pPr>
              <w:jc w:val="both"/>
              <w:rPr>
                <w:sz w:val="21"/>
                <w:szCs w:val="21"/>
              </w:rPr>
            </w:pPr>
          </w:p>
          <w:p w:rsidR="00DB1A60" w:rsidRDefault="00DB1A60" w:rsidP="007E1DD8">
            <w:pPr>
              <w:jc w:val="both"/>
              <w:rPr>
                <w:b/>
                <w:bCs/>
                <w:i/>
                <w:color w:val="CC0000"/>
                <w:sz w:val="20"/>
                <w:szCs w:val="20"/>
              </w:rPr>
            </w:pPr>
          </w:p>
        </w:tc>
      </w:tr>
      <w:tr w:rsidR="00DB1A60" w:rsidTr="007E1DD8">
        <w:trPr>
          <w:trHeight w:val="510"/>
        </w:trPr>
        <w:tc>
          <w:tcPr>
            <w:tcW w:w="4767" w:type="dxa"/>
            <w:shd w:val="clear" w:color="auto" w:fill="auto"/>
            <w:vAlign w:val="bottom"/>
          </w:tcPr>
          <w:p w:rsidR="00DB1A60" w:rsidRDefault="00DB1A60" w:rsidP="007E1DD8">
            <w:pPr>
              <w:spacing w:line="360" w:lineRule="auto"/>
              <w:jc w:val="both"/>
              <w:rPr>
                <w:sz w:val="20"/>
                <w:szCs w:val="20"/>
              </w:rPr>
            </w:pPr>
            <w:r>
              <w:rPr>
                <w:sz w:val="21"/>
                <w:szCs w:val="21"/>
              </w:rPr>
              <w:t xml:space="preserve">Merkezimize başvuran öğrenci, personel ve yakınlarının reçetelerinin ve takibinin yapıldığı, hastaların doktorlara </w:t>
            </w:r>
            <w:r w:rsidR="006E6783">
              <w:rPr>
                <w:sz w:val="21"/>
                <w:szCs w:val="21"/>
              </w:rPr>
              <w:t>yönlendirilmesinin</w:t>
            </w:r>
            <w:r>
              <w:rPr>
                <w:sz w:val="21"/>
                <w:szCs w:val="21"/>
              </w:rPr>
              <w:t xml:space="preserve"> sağlandığı bir </w:t>
            </w:r>
            <w:r w:rsidR="006E6783">
              <w:rPr>
                <w:sz w:val="21"/>
                <w:szCs w:val="21"/>
              </w:rPr>
              <w:t>programın</w:t>
            </w:r>
            <w:r>
              <w:rPr>
                <w:sz w:val="21"/>
                <w:szCs w:val="21"/>
              </w:rPr>
              <w:t xml:space="preserve"> (Med Data)  bulunması.</w:t>
            </w:r>
          </w:p>
        </w:tc>
        <w:tc>
          <w:tcPr>
            <w:tcW w:w="4531" w:type="dxa"/>
            <w:shd w:val="clear" w:color="auto" w:fill="auto"/>
            <w:vAlign w:val="bottom"/>
          </w:tcPr>
          <w:p w:rsidR="00DB1A60" w:rsidRDefault="00DB1A60" w:rsidP="007E1DD8">
            <w:pPr>
              <w:spacing w:after="356" w:line="360" w:lineRule="auto"/>
              <w:ind w:right="501"/>
              <w:contextualSpacing/>
              <w:jc w:val="both"/>
              <w:rPr>
                <w:color w:val="000000"/>
                <w:sz w:val="21"/>
                <w:szCs w:val="21"/>
              </w:rPr>
            </w:pPr>
          </w:p>
          <w:p w:rsidR="00DB1A60" w:rsidRDefault="00DB1A60" w:rsidP="007E1DD8">
            <w:pPr>
              <w:spacing w:line="360" w:lineRule="auto"/>
              <w:jc w:val="both"/>
              <w:rPr>
                <w:sz w:val="20"/>
                <w:szCs w:val="20"/>
              </w:rPr>
            </w:pPr>
          </w:p>
        </w:tc>
      </w:tr>
      <w:tr w:rsidR="00DB1A60" w:rsidTr="007E1DD8">
        <w:trPr>
          <w:trHeight w:val="922"/>
        </w:trPr>
        <w:tc>
          <w:tcPr>
            <w:tcW w:w="4767" w:type="dxa"/>
            <w:shd w:val="clear" w:color="auto" w:fill="auto"/>
            <w:vAlign w:val="bottom"/>
          </w:tcPr>
          <w:p w:rsidR="00DB1A60" w:rsidRDefault="00DB1A60" w:rsidP="007E1DD8">
            <w:pPr>
              <w:spacing w:line="360" w:lineRule="auto"/>
              <w:jc w:val="both"/>
              <w:rPr>
                <w:sz w:val="21"/>
                <w:szCs w:val="21"/>
              </w:rPr>
            </w:pPr>
          </w:p>
          <w:p w:rsidR="00DB1A60" w:rsidRDefault="00DB1A60" w:rsidP="007E1DD8">
            <w:pPr>
              <w:spacing w:line="360" w:lineRule="auto"/>
              <w:jc w:val="both"/>
              <w:rPr>
                <w:sz w:val="21"/>
                <w:szCs w:val="21"/>
              </w:rPr>
            </w:pPr>
          </w:p>
          <w:p w:rsidR="00DB1A60" w:rsidRDefault="00DB1A60" w:rsidP="007E1DD8">
            <w:pPr>
              <w:spacing w:line="360" w:lineRule="auto"/>
              <w:jc w:val="both"/>
              <w:rPr>
                <w:sz w:val="21"/>
                <w:szCs w:val="21"/>
              </w:rPr>
            </w:pPr>
            <w:r>
              <w:rPr>
                <w:sz w:val="21"/>
                <w:szCs w:val="21"/>
              </w:rPr>
              <w:t>24 saat hizmet verebiliyor olması.</w:t>
            </w:r>
          </w:p>
          <w:p w:rsidR="00DB1A60" w:rsidRDefault="00DB1A60" w:rsidP="007E1DD8">
            <w:pPr>
              <w:spacing w:line="360" w:lineRule="auto"/>
              <w:jc w:val="both"/>
              <w:rPr>
                <w:sz w:val="21"/>
                <w:szCs w:val="21"/>
              </w:rPr>
            </w:pPr>
          </w:p>
          <w:p w:rsidR="00DB1A60" w:rsidRDefault="00DB1A60" w:rsidP="007E1DD8">
            <w:pPr>
              <w:spacing w:line="360" w:lineRule="auto"/>
              <w:jc w:val="both"/>
              <w:rPr>
                <w:sz w:val="13"/>
                <w:szCs w:val="20"/>
              </w:rPr>
            </w:pPr>
          </w:p>
        </w:tc>
        <w:tc>
          <w:tcPr>
            <w:tcW w:w="4531" w:type="dxa"/>
            <w:shd w:val="clear" w:color="auto" w:fill="auto"/>
            <w:vAlign w:val="bottom"/>
          </w:tcPr>
          <w:p w:rsidR="00DB1A60" w:rsidRPr="007E1DD8" w:rsidRDefault="00DB1A60" w:rsidP="007E1DD8">
            <w:pPr>
              <w:spacing w:after="356" w:line="360" w:lineRule="auto"/>
              <w:ind w:right="-18"/>
              <w:contextualSpacing/>
              <w:jc w:val="both"/>
              <w:rPr>
                <w:sz w:val="21"/>
                <w:szCs w:val="21"/>
              </w:rPr>
            </w:pPr>
            <w:r>
              <w:rPr>
                <w:sz w:val="21"/>
                <w:szCs w:val="21"/>
              </w:rPr>
              <w:t>Network ağının sık sık arıza vermesi ve hasta bilgilerine ulaşımda sorun yaşanması, sunucuların sık sık arızalanması.</w:t>
            </w:r>
          </w:p>
        </w:tc>
      </w:tr>
    </w:tbl>
    <w:p w:rsidR="00DB1A60" w:rsidRDefault="00DB1A60" w:rsidP="00DB1A60">
      <w:pPr>
        <w:spacing w:after="160" w:line="259" w:lineRule="auto"/>
      </w:pP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DB1A60" w:rsidTr="007E1DD8">
        <w:trPr>
          <w:trHeight w:val="340"/>
        </w:trPr>
        <w:tc>
          <w:tcPr>
            <w:tcW w:w="4767" w:type="dxa"/>
            <w:tcBorders>
              <w:bottom w:val="single" w:sz="4" w:space="0" w:color="auto"/>
            </w:tcBorders>
            <w:shd w:val="clear" w:color="auto" w:fill="4472C4"/>
          </w:tcPr>
          <w:p w:rsidR="00DB1A60" w:rsidRDefault="00DB1A60" w:rsidP="007E1DD8">
            <w:pPr>
              <w:pStyle w:val="Heading2"/>
              <w:spacing w:before="120" w:after="120" w:line="360" w:lineRule="auto"/>
              <w:jc w:val="both"/>
              <w:rPr>
                <w:b w:val="0"/>
                <w:bCs w:val="0"/>
                <w:i/>
                <w:color w:val="FFFFFF"/>
                <w:sz w:val="24"/>
                <w:szCs w:val="24"/>
              </w:rPr>
            </w:pPr>
            <w:r>
              <w:rPr>
                <w:rFonts w:ascii="Times New Roman" w:hAnsi="Times New Roman"/>
                <w:color w:val="FFFFFF"/>
                <w:sz w:val="24"/>
                <w:szCs w:val="24"/>
              </w:rPr>
              <w:lastRenderedPageBreak/>
              <w:t>Fırsatlar</w:t>
            </w:r>
          </w:p>
        </w:tc>
        <w:tc>
          <w:tcPr>
            <w:tcW w:w="4531" w:type="dxa"/>
            <w:tcBorders>
              <w:bottom w:val="single" w:sz="4" w:space="0" w:color="auto"/>
            </w:tcBorders>
            <w:shd w:val="clear" w:color="auto" w:fill="4472C4"/>
          </w:tcPr>
          <w:p w:rsidR="00DB1A60" w:rsidRDefault="00DB1A60" w:rsidP="007E1DD8">
            <w:pPr>
              <w:pStyle w:val="Heading2"/>
              <w:spacing w:before="120" w:after="120" w:line="360" w:lineRule="auto"/>
              <w:jc w:val="both"/>
              <w:rPr>
                <w:rFonts w:ascii="Times New Roman" w:hAnsi="Times New Roman"/>
                <w:color w:val="FFFFFF"/>
                <w:sz w:val="24"/>
                <w:szCs w:val="24"/>
              </w:rPr>
            </w:pPr>
            <w:r>
              <w:rPr>
                <w:rFonts w:ascii="Times New Roman" w:hAnsi="Times New Roman"/>
                <w:color w:val="FFFFFF"/>
                <w:sz w:val="24"/>
                <w:szCs w:val="24"/>
              </w:rPr>
              <w:t>Tehditler</w:t>
            </w:r>
          </w:p>
        </w:tc>
      </w:tr>
      <w:tr w:rsidR="00DB1A60" w:rsidTr="007E1D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1"/>
        </w:trPr>
        <w:tc>
          <w:tcPr>
            <w:tcW w:w="4767" w:type="dxa"/>
            <w:shd w:val="clear" w:color="auto" w:fill="auto"/>
            <w:vAlign w:val="bottom"/>
          </w:tcPr>
          <w:p w:rsidR="00DB1A60" w:rsidRDefault="00DB1A60" w:rsidP="007E1DD8">
            <w:pPr>
              <w:spacing w:after="31" w:line="360" w:lineRule="auto"/>
              <w:ind w:right="501"/>
              <w:contextualSpacing/>
              <w:jc w:val="both"/>
              <w:rPr>
                <w:sz w:val="22"/>
                <w:szCs w:val="22"/>
              </w:rPr>
            </w:pPr>
            <w:r>
              <w:t>Sağlık ve Rehberlik Merkezi’nin kampüs içinde ve kolay ulaşılan bir konumda olması.</w:t>
            </w:r>
          </w:p>
        </w:tc>
        <w:tc>
          <w:tcPr>
            <w:tcW w:w="4531" w:type="dxa"/>
            <w:shd w:val="clear" w:color="auto" w:fill="auto"/>
            <w:vAlign w:val="bottom"/>
          </w:tcPr>
          <w:p w:rsidR="00DB1A60" w:rsidRDefault="00DB1A60" w:rsidP="007E1DD8">
            <w:pPr>
              <w:spacing w:line="360" w:lineRule="auto"/>
              <w:rPr>
                <w:sz w:val="22"/>
                <w:szCs w:val="22"/>
              </w:rPr>
            </w:pPr>
            <w:r>
              <w:t>Merkezimize başvuru sayısının fazla olması sonucunda sistemsel hatalardan (Meddata , server) daha çok kişinin etkilenmesi.</w:t>
            </w:r>
          </w:p>
        </w:tc>
      </w:tr>
      <w:tr w:rsidR="00DB1A60" w:rsidTr="007E1D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2"/>
        </w:trPr>
        <w:tc>
          <w:tcPr>
            <w:tcW w:w="4767" w:type="dxa"/>
            <w:shd w:val="clear" w:color="auto" w:fill="auto"/>
            <w:vAlign w:val="bottom"/>
          </w:tcPr>
          <w:p w:rsidR="00DB1A60" w:rsidRDefault="00DB1A60" w:rsidP="007E1DD8">
            <w:pPr>
              <w:spacing w:line="360" w:lineRule="auto"/>
              <w:jc w:val="both"/>
            </w:pPr>
            <w:r>
              <w:t>Hastalarımızın ihtiyaçlarına en hızlı ve ucuz maliyetle cevap verilebiliyor olunması.</w:t>
            </w:r>
          </w:p>
        </w:tc>
        <w:tc>
          <w:tcPr>
            <w:tcW w:w="4531" w:type="dxa"/>
            <w:shd w:val="clear" w:color="auto" w:fill="auto"/>
            <w:vAlign w:val="bottom"/>
          </w:tcPr>
          <w:p w:rsidR="00DB1A60" w:rsidRDefault="00DB1A60" w:rsidP="007E1DD8">
            <w:pPr>
              <w:spacing w:after="31" w:line="360" w:lineRule="auto"/>
              <w:contextualSpacing/>
              <w:jc w:val="both"/>
            </w:pPr>
            <w:r>
              <w:t>Sınırlı bütçe sebebiyle hastalarımızın talep ettiği bazı cihaz ve donanımın alınamaması.</w:t>
            </w:r>
          </w:p>
        </w:tc>
      </w:tr>
      <w:tr w:rsidR="00DB1A60" w:rsidTr="007E1D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7" w:type="dxa"/>
            <w:shd w:val="clear" w:color="auto" w:fill="auto"/>
            <w:vAlign w:val="bottom"/>
          </w:tcPr>
          <w:p w:rsidR="00DB1A60" w:rsidRDefault="00DB1A60" w:rsidP="007E1DD8">
            <w:pPr>
              <w:spacing w:line="360" w:lineRule="auto"/>
              <w:jc w:val="both"/>
              <w:rPr>
                <w:sz w:val="22"/>
                <w:szCs w:val="22"/>
              </w:rPr>
            </w:pPr>
            <w:r>
              <w:t>Merkezimize kullanıcılarımız tarafından iletilen öneri ve şikayetlerin anında değerlendirilerek gerekli çalışmaların yapılması üzerine Kadın Sağlığı ve Hastalıkları birimimizde Smear testi yapılmaya başlanmış olması.</w:t>
            </w:r>
          </w:p>
        </w:tc>
        <w:tc>
          <w:tcPr>
            <w:tcW w:w="4531" w:type="dxa"/>
            <w:shd w:val="clear" w:color="auto" w:fill="auto"/>
            <w:vAlign w:val="bottom"/>
          </w:tcPr>
          <w:p w:rsidR="00DB1A60" w:rsidRDefault="00DB1A60" w:rsidP="007E1DD8">
            <w:pPr>
              <w:spacing w:after="31" w:line="360" w:lineRule="auto"/>
              <w:ind w:right="124"/>
              <w:jc w:val="both"/>
            </w:pPr>
            <w:r>
              <w:t>Merkezimize ayrılan kadro sayısı sınırlı olduğundan hekim sayısındaki eksikler nedeniyle kullanıcılarımıza yeterli hizmetin verilememesi.</w:t>
            </w:r>
          </w:p>
          <w:p w:rsidR="00DB1A60" w:rsidRDefault="00DB1A60" w:rsidP="007E1DD8">
            <w:pPr>
              <w:spacing w:after="31" w:line="360" w:lineRule="auto"/>
              <w:ind w:right="501"/>
              <w:jc w:val="both"/>
            </w:pPr>
          </w:p>
          <w:p w:rsidR="00DB1A60" w:rsidRDefault="00DB1A60" w:rsidP="007E1DD8">
            <w:pPr>
              <w:spacing w:after="31" w:line="360" w:lineRule="auto"/>
              <w:ind w:right="501"/>
              <w:jc w:val="both"/>
              <w:rPr>
                <w:sz w:val="18"/>
                <w:szCs w:val="22"/>
              </w:rPr>
            </w:pPr>
          </w:p>
        </w:tc>
      </w:tr>
      <w:tr w:rsidR="00DB1A60" w:rsidTr="007E1D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7" w:type="dxa"/>
            <w:shd w:val="clear" w:color="auto" w:fill="auto"/>
            <w:vAlign w:val="bottom"/>
          </w:tcPr>
          <w:p w:rsidR="00DB1A60" w:rsidRDefault="00DB1A60" w:rsidP="007E1DD8">
            <w:pPr>
              <w:spacing w:line="360" w:lineRule="auto"/>
              <w:jc w:val="both"/>
            </w:pPr>
            <w:r>
              <w:t>Merkezimize kullanıcılarımız tarafından iletilen öneri ve şikayetlerin değerlendirilerek Klinik Mikrobiyoloji ve Biyokimya Laboratuvarında gerçekleştirilen test sonuçlarına web üzerinden erişim hizmeti sağlanmaya başlaması.</w:t>
            </w:r>
          </w:p>
        </w:tc>
        <w:tc>
          <w:tcPr>
            <w:tcW w:w="4531" w:type="dxa"/>
            <w:shd w:val="clear" w:color="auto" w:fill="auto"/>
            <w:vAlign w:val="bottom"/>
          </w:tcPr>
          <w:p w:rsidR="00DB1A60" w:rsidRDefault="00DB1A60" w:rsidP="007E1DD8">
            <w:pPr>
              <w:spacing w:after="31" w:line="360" w:lineRule="auto"/>
              <w:ind w:right="124"/>
              <w:jc w:val="both"/>
            </w:pPr>
          </w:p>
        </w:tc>
      </w:tr>
      <w:tr w:rsidR="00DB1A60" w:rsidTr="007E1D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7" w:type="dxa"/>
            <w:shd w:val="clear" w:color="auto" w:fill="auto"/>
            <w:vAlign w:val="bottom"/>
          </w:tcPr>
          <w:p w:rsidR="00DB1A60" w:rsidRDefault="00DB1A60" w:rsidP="007E1DD8">
            <w:pPr>
              <w:spacing w:line="360" w:lineRule="auto"/>
              <w:jc w:val="both"/>
            </w:pPr>
            <w:r>
              <w:t>Merkezimiz Hasta Kayıt Kabul biriminde muayene ücretinin nakit olarak alınması hem zaman hemde kağıt israfı olması nedeniyle birimde post cihazı kullanılmaya başlaması suretiyle işlerin daha hızlı yürütülmeye başlanması.</w:t>
            </w:r>
          </w:p>
        </w:tc>
        <w:tc>
          <w:tcPr>
            <w:tcW w:w="4531" w:type="dxa"/>
            <w:shd w:val="clear" w:color="auto" w:fill="auto"/>
            <w:vAlign w:val="bottom"/>
          </w:tcPr>
          <w:p w:rsidR="00DB1A60" w:rsidRDefault="00DB1A60" w:rsidP="007E1DD8">
            <w:pPr>
              <w:spacing w:after="31" w:line="360" w:lineRule="auto"/>
              <w:ind w:right="124"/>
              <w:jc w:val="both"/>
            </w:pPr>
          </w:p>
        </w:tc>
      </w:tr>
      <w:tr w:rsidR="00DB1A60" w:rsidTr="007E1D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7" w:type="dxa"/>
            <w:shd w:val="clear" w:color="auto" w:fill="auto"/>
            <w:vAlign w:val="bottom"/>
          </w:tcPr>
          <w:p w:rsidR="00DB1A60" w:rsidRDefault="00DB1A60" w:rsidP="007E1DD8">
            <w:pPr>
              <w:spacing w:line="360" w:lineRule="auto"/>
              <w:jc w:val="both"/>
            </w:pPr>
            <w:r>
              <w:t>Merkezimiz kullanıcılarının hangi doktorun izili olduğu, doktorlara numara kalıp kalmadığı vb. bilgilerin web üzerinden ulaşması sağlanarak  kullanıcıların Merkezimize gelerek zaman kaybı yaşamasının önlenmiş olması.</w:t>
            </w:r>
          </w:p>
        </w:tc>
        <w:tc>
          <w:tcPr>
            <w:tcW w:w="4531" w:type="dxa"/>
            <w:shd w:val="clear" w:color="auto" w:fill="auto"/>
            <w:vAlign w:val="bottom"/>
          </w:tcPr>
          <w:p w:rsidR="00DB1A60" w:rsidRDefault="00DB1A60" w:rsidP="007E1DD8">
            <w:pPr>
              <w:spacing w:after="31" w:line="360" w:lineRule="auto"/>
              <w:ind w:right="124"/>
              <w:jc w:val="both"/>
            </w:pPr>
          </w:p>
        </w:tc>
      </w:tr>
    </w:tbl>
    <w:p w:rsidR="00DB1A60" w:rsidRDefault="00DB1A60" w:rsidP="00DB1A60"/>
    <w:p w:rsidR="00DB1A60" w:rsidRDefault="00DB1A60" w:rsidP="00DB1A60">
      <w:pPr>
        <w:spacing w:after="160" w:line="259" w:lineRule="auto"/>
      </w:pPr>
    </w:p>
    <w:p w:rsidR="000637F2" w:rsidRDefault="000637F2" w:rsidP="00437742">
      <w:pPr>
        <w:spacing w:before="32" w:after="50"/>
        <w:rPr>
          <w:b/>
        </w:rPr>
      </w:pPr>
    </w:p>
    <w:p w:rsidR="000637F2" w:rsidRDefault="000637F2" w:rsidP="00437742">
      <w:pPr>
        <w:spacing w:before="32" w:after="50"/>
        <w:rPr>
          <w:b/>
        </w:rPr>
      </w:pPr>
    </w:p>
    <w:p w:rsidR="00437742" w:rsidRPr="00CE512D" w:rsidRDefault="00437742" w:rsidP="00437742">
      <w:pPr>
        <w:spacing w:before="32" w:after="50"/>
        <w:rPr>
          <w:b/>
        </w:rPr>
      </w:pPr>
      <w:r w:rsidRPr="00CE512D">
        <w:rPr>
          <w:b/>
        </w:rPr>
        <w:lastRenderedPageBreak/>
        <w:t>İÇ KONTROL GÜVENCE BEYANI</w:t>
      </w:r>
    </w:p>
    <w:p w:rsidR="00437742" w:rsidRPr="00CE512D" w:rsidRDefault="00437742" w:rsidP="00437742">
      <w:pPr>
        <w:spacing w:before="32" w:after="50"/>
      </w:pP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center"/>
      </w:pP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center"/>
      </w:pPr>
      <w:r w:rsidRPr="00CE512D">
        <w:t>İÇ KONTROL GÜVENCE BEYANI</w:t>
      </w: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Harcama yetkilisi olarak yetkim dâhilinde;</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Bu raporda yer alan bilgilerin güvenilir, tam ve doğru olduğunu beyan ederim.</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Bu güvence, harcama yetkilisi olarak sahip olduğum bilgi ve değerlendirmeler, iç kontroller, iç denetçi raporları ile Sayıştay raporları gibi bilgim dâhilindeki hususlara dayanmaktadır.</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Burada raporlanmayan, idarenin menfaatlerine zarar veren herhangi bir husus hakkında bilgim olmadığını beyan ederim</w:t>
      </w:r>
      <w:r w:rsidRPr="00732B6D">
        <w:t>. (</w:t>
      </w:r>
      <w:r>
        <w:t>24.02.2022</w:t>
      </w:r>
      <w:r w:rsidRPr="00732B6D">
        <w:t>)</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ind w:firstLine="709"/>
        <w:jc w:val="both"/>
      </w:pPr>
      <w:r>
        <w:t xml:space="preserve">                                                                                             Aysun ÜSTÜNEL</w:t>
      </w:r>
    </w:p>
    <w:p w:rsidR="00437742" w:rsidRDefault="00437742" w:rsidP="00437742">
      <w:pPr>
        <w:pBdr>
          <w:top w:val="single" w:sz="4" w:space="1" w:color="auto"/>
          <w:left w:val="single" w:sz="4" w:space="4" w:color="auto"/>
          <w:bottom w:val="single" w:sz="4" w:space="1" w:color="auto"/>
          <w:right w:val="single" w:sz="4" w:space="4" w:color="auto"/>
        </w:pBdr>
        <w:spacing w:before="32" w:after="50" w:line="360" w:lineRule="auto"/>
        <w:jc w:val="both"/>
      </w:pPr>
      <w:r>
        <w:t xml:space="preserve">                                                                                           Sağlık, Kültür ve Spor Daire Başkan V.</w:t>
      </w: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jc w:val="both"/>
      </w:pPr>
    </w:p>
    <w:p w:rsidR="00437742" w:rsidRPr="00CE512D" w:rsidRDefault="00437742" w:rsidP="00437742">
      <w:pPr>
        <w:pBdr>
          <w:top w:val="single" w:sz="4" w:space="1" w:color="auto"/>
          <w:left w:val="single" w:sz="4" w:space="4" w:color="auto"/>
          <w:bottom w:val="single" w:sz="4" w:space="1" w:color="auto"/>
          <w:right w:val="single" w:sz="4" w:space="4" w:color="auto"/>
        </w:pBdr>
        <w:spacing w:before="32" w:after="50"/>
        <w:jc w:val="both"/>
      </w:pPr>
    </w:p>
    <w:p w:rsidR="00437742" w:rsidRDefault="00437742" w:rsidP="00437742">
      <w:pPr>
        <w:pStyle w:val="ListParagraph"/>
        <w:spacing w:before="32" w:after="50" w:line="259" w:lineRule="auto"/>
        <w:ind w:left="0"/>
        <w:contextualSpacing w:val="0"/>
        <w:jc w:val="both"/>
      </w:pPr>
    </w:p>
    <w:p w:rsidR="00437742" w:rsidRPr="00E86B42" w:rsidRDefault="00437742" w:rsidP="00437742">
      <w:pPr>
        <w:spacing w:before="120" w:after="120" w:line="360" w:lineRule="auto"/>
        <w:jc w:val="both"/>
      </w:pPr>
    </w:p>
    <w:p w:rsidR="00DB1A60" w:rsidRPr="00437742" w:rsidRDefault="00DB1A60" w:rsidP="00437742"/>
    <w:sectPr w:rsidR="00DB1A60" w:rsidRPr="00437742" w:rsidSect="00AD1C71">
      <w:footerReference w:type="default" r:id="rId33"/>
      <w:pgSz w:w="11906" w:h="16838"/>
      <w:pgMar w:top="1134" w:right="991" w:bottom="1843" w:left="1418"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151" w:rsidRDefault="00A43151" w:rsidP="00625B21">
      <w:r>
        <w:separator/>
      </w:r>
    </w:p>
  </w:endnote>
  <w:endnote w:type="continuationSeparator" w:id="0">
    <w:p w:rsidR="00A43151" w:rsidRDefault="00A43151" w:rsidP="0062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Noto Sans">
    <w:altName w:val="Times New Roman"/>
    <w:charset w:val="A2"/>
    <w:family w:val="roman"/>
    <w:pitch w:val="variable"/>
  </w:font>
  <w:font w:name="Liberation Serif">
    <w:altName w:val="Times New Roman"/>
    <w:charset w:val="A2"/>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ABF" w:rsidRDefault="00611ABF">
    <w:pPr>
      <w:pStyle w:val="Footer"/>
      <w:jc w:val="right"/>
    </w:pPr>
    <w:r>
      <w:fldChar w:fldCharType="begin"/>
    </w:r>
    <w:r>
      <w:instrText>PAGE   \* MERGEFORMAT</w:instrText>
    </w:r>
    <w:r>
      <w:fldChar w:fldCharType="separate"/>
    </w:r>
    <w:r w:rsidR="000637F2">
      <w:rPr>
        <w:noProof/>
      </w:rPr>
      <w:t>2</w:t>
    </w:r>
    <w:r>
      <w:rPr>
        <w:noProof/>
      </w:rPr>
      <w:fldChar w:fldCharType="end"/>
    </w:r>
  </w:p>
  <w:p w:rsidR="00611ABF" w:rsidRDefault="00611A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ABF" w:rsidRPr="00BC2D3D" w:rsidRDefault="00611ABF">
    <w:pPr>
      <w:pStyle w:val="Footer"/>
      <w:jc w:val="right"/>
    </w:pPr>
    <w:r w:rsidRPr="00BC2D3D">
      <w:t>3</w:t>
    </w:r>
  </w:p>
  <w:p w:rsidR="00611ABF" w:rsidRDefault="00611AB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ABF" w:rsidRDefault="00611ABF">
    <w:pPr>
      <w:pStyle w:val="Footer"/>
      <w:jc w:val="right"/>
    </w:pPr>
    <w:r>
      <w:fldChar w:fldCharType="begin"/>
    </w:r>
    <w:r>
      <w:instrText>PAGE   \* MERGEFORMAT</w:instrText>
    </w:r>
    <w:r>
      <w:fldChar w:fldCharType="separate"/>
    </w:r>
    <w:r w:rsidR="000637F2">
      <w:rPr>
        <w:noProof/>
      </w:rPr>
      <w:t>25</w:t>
    </w:r>
    <w:r>
      <w:fldChar w:fldCharType="end"/>
    </w:r>
  </w:p>
  <w:p w:rsidR="00611ABF" w:rsidRDefault="00611ABF">
    <w:pPr>
      <w:pStyle w:val="Footer"/>
    </w:pPr>
  </w:p>
  <w:p w:rsidR="00611ABF" w:rsidRDefault="00611AB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151" w:rsidRDefault="00A43151" w:rsidP="00625B21">
      <w:r>
        <w:separator/>
      </w:r>
    </w:p>
  </w:footnote>
  <w:footnote w:type="continuationSeparator" w:id="0">
    <w:p w:rsidR="00A43151" w:rsidRDefault="00A43151" w:rsidP="00625B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ABF" w:rsidRDefault="00611ABF">
    <w:pPr>
      <w:pStyle w:val="Header"/>
    </w:pPr>
    <w:r>
      <w:rPr>
        <w:noProof/>
        <w:lang w:val="en-US" w:eastAsia="en-US"/>
      </w:rPr>
      <mc:AlternateContent>
        <mc:Choice Requires="wps">
          <w:drawing>
            <wp:anchor distT="0" distB="0" distL="114300" distR="114300" simplePos="0" relativeHeight="251658240" behindDoc="0" locked="0" layoutInCell="1" allowOverlap="1" wp14:anchorId="2ABA7EC2" wp14:editId="4F9D9ACA">
              <wp:simplePos x="0" y="0"/>
              <wp:positionH relativeFrom="page">
                <wp:posOffset>0</wp:posOffset>
              </wp:positionH>
              <wp:positionV relativeFrom="page">
                <wp:posOffset>0</wp:posOffset>
              </wp:positionV>
              <wp:extent cx="500380" cy="225425"/>
              <wp:effectExtent l="0" t="0" r="0" b="3175"/>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25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611ABF" w:rsidRPr="004F621B" w:rsidRDefault="00611ABF">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BA7EC2" id="Dikdörtgen 1" o:spid="_x0000_s1438" style="position:absolute;margin-left:0;margin-top:0;width:39.4pt;height:1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" stroked="f">
              <v:textbox>
                <w:txbxContent>
                  <w:p w:rsidR="00611ABF" w:rsidRPr="004F621B" w:rsidRDefault="00611ABF">
                    <w:pPr>
                      <w:jc w:val="center"/>
                      <w:rPr>
                        <w:sz w:val="28"/>
                        <w:szCs w:val="28"/>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C01"/>
    <w:multiLevelType w:val="hybridMultilevel"/>
    <w:tmpl w:val="2E2A54E2"/>
    <w:lvl w:ilvl="0" w:tplc="7E58923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13E5255"/>
    <w:multiLevelType w:val="multilevel"/>
    <w:tmpl w:val="B29690D2"/>
    <w:lvl w:ilvl="0">
      <w:start w:val="1"/>
      <w:numFmt w:val="decimal"/>
      <w:lvlText w:val="%1."/>
      <w:lvlJc w:val="left"/>
      <w:pPr>
        <w:ind w:left="1083" w:hanging="375"/>
      </w:pPr>
    </w:lvl>
    <w:lvl w:ilvl="1">
      <w:start w:val="1"/>
      <w:numFmt w:val="decimal"/>
      <w:lvlText w:val="%1.%2-"/>
      <w:lvlJc w:val="left"/>
      <w:pPr>
        <w:ind w:left="2923" w:hanging="720"/>
      </w:pPr>
      <w:rPr>
        <w:b/>
      </w:rPr>
    </w:lvl>
    <w:lvl w:ilvl="2">
      <w:start w:val="1"/>
      <w:numFmt w:val="decimal"/>
      <w:lvlText w:val="%1.%2.%3."/>
      <w:lvlJc w:val="left"/>
      <w:pPr>
        <w:ind w:left="4560" w:hanging="720"/>
      </w:pPr>
    </w:lvl>
    <w:lvl w:ilvl="3">
      <w:start w:val="1"/>
      <w:numFmt w:val="decimal"/>
      <w:lvlText w:val="%1.%2.%3.%4."/>
      <w:lvlJc w:val="left"/>
      <w:pPr>
        <w:ind w:left="6557" w:hanging="1080"/>
      </w:pPr>
    </w:lvl>
    <w:lvl w:ilvl="4">
      <w:start w:val="1"/>
      <w:numFmt w:val="decimal"/>
      <w:lvlText w:val="%1.%2.%3.%4.%5."/>
      <w:lvlJc w:val="left"/>
      <w:pPr>
        <w:ind w:left="8194" w:hanging="1080"/>
      </w:pPr>
    </w:lvl>
    <w:lvl w:ilvl="5">
      <w:start w:val="1"/>
      <w:numFmt w:val="decimal"/>
      <w:lvlText w:val="%1.%2.%3.%4.%5.%6."/>
      <w:lvlJc w:val="left"/>
      <w:pPr>
        <w:ind w:left="10191" w:hanging="1440"/>
      </w:pPr>
    </w:lvl>
    <w:lvl w:ilvl="6">
      <w:start w:val="1"/>
      <w:numFmt w:val="decimal"/>
      <w:lvlText w:val="%1.%2.%3.%4.%5.%6.%7."/>
      <w:lvlJc w:val="left"/>
      <w:pPr>
        <w:ind w:left="11828" w:hanging="1440"/>
      </w:pPr>
    </w:lvl>
    <w:lvl w:ilvl="7">
      <w:start w:val="1"/>
      <w:numFmt w:val="decimal"/>
      <w:lvlText w:val="%1.%2.%3.%4.%5.%6.%7.%8."/>
      <w:lvlJc w:val="left"/>
      <w:pPr>
        <w:ind w:left="13825" w:hanging="1800"/>
      </w:pPr>
    </w:lvl>
    <w:lvl w:ilvl="8">
      <w:start w:val="1"/>
      <w:numFmt w:val="decimal"/>
      <w:lvlText w:val="%1.%2.%3.%4.%5.%6.%7.%8.%9."/>
      <w:lvlJc w:val="left"/>
      <w:pPr>
        <w:ind w:left="15462" w:hanging="1800"/>
      </w:pPr>
    </w:lvl>
  </w:abstractNum>
  <w:abstractNum w:abstractNumId="2" w15:restartNumberingAfterBreak="0">
    <w:nsid w:val="03656DCF"/>
    <w:multiLevelType w:val="hybridMultilevel"/>
    <w:tmpl w:val="C9D477E6"/>
    <w:lvl w:ilvl="0" w:tplc="041F0001">
      <w:start w:val="1"/>
      <w:numFmt w:val="bullet"/>
      <w:lvlText w:val=""/>
      <w:lvlJc w:val="left"/>
      <w:pPr>
        <w:tabs>
          <w:tab w:val="num" w:pos="1152"/>
        </w:tabs>
        <w:ind w:left="1152" w:hanging="360"/>
      </w:pPr>
      <w:rPr>
        <w:rFonts w:ascii="Symbol" w:hAnsi="Symbol" w:hint="default"/>
        <w:b/>
        <w:i w:val="0"/>
      </w:rPr>
    </w:lvl>
    <w:lvl w:ilvl="1" w:tplc="C682E5C6">
      <w:start w:val="1"/>
      <w:numFmt w:val="bullet"/>
      <w:lvlText w:val=""/>
      <w:lvlJc w:val="left"/>
      <w:pPr>
        <w:tabs>
          <w:tab w:val="num" w:pos="1440"/>
        </w:tabs>
        <w:ind w:left="1440" w:hanging="360"/>
      </w:pPr>
      <w:rPr>
        <w:rFonts w:ascii="Wingdings" w:hAnsi="Wingdings"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04A31"/>
    <w:multiLevelType w:val="hybridMultilevel"/>
    <w:tmpl w:val="DF7C43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40220F"/>
    <w:multiLevelType w:val="multilevel"/>
    <w:tmpl w:val="5276E984"/>
    <w:lvl w:ilvl="0">
      <w:start w:val="2"/>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5" w15:restartNumberingAfterBreak="0">
    <w:nsid w:val="054B2BB3"/>
    <w:multiLevelType w:val="multilevel"/>
    <w:tmpl w:val="6206E6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B23876"/>
    <w:multiLevelType w:val="hybridMultilevel"/>
    <w:tmpl w:val="873C99A0"/>
    <w:lvl w:ilvl="0" w:tplc="A7CE3B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78F2F62"/>
    <w:multiLevelType w:val="hybridMultilevel"/>
    <w:tmpl w:val="7456A4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7AA4523"/>
    <w:multiLevelType w:val="hybridMultilevel"/>
    <w:tmpl w:val="380A406A"/>
    <w:lvl w:ilvl="0" w:tplc="041F0001">
      <w:start w:val="1"/>
      <w:numFmt w:val="bullet"/>
      <w:lvlText w:val=""/>
      <w:lvlJc w:val="left"/>
      <w:pPr>
        <w:ind w:left="519" w:hanging="360"/>
      </w:pPr>
      <w:rPr>
        <w:rFonts w:ascii="Symbol" w:hAnsi="Symbol"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9" w15:restartNumberingAfterBreak="0">
    <w:nsid w:val="08A42FC6"/>
    <w:multiLevelType w:val="multilevel"/>
    <w:tmpl w:val="89FCEA2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0" w15:restartNumberingAfterBreak="0">
    <w:nsid w:val="0A936B26"/>
    <w:multiLevelType w:val="multilevel"/>
    <w:tmpl w:val="A218FD9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0AE0553A"/>
    <w:multiLevelType w:val="multilevel"/>
    <w:tmpl w:val="ADDA08DE"/>
    <w:lvl w:ilvl="0">
      <w:start w:val="1"/>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12" w15:restartNumberingAfterBreak="0">
    <w:nsid w:val="0B2B1E0D"/>
    <w:multiLevelType w:val="multilevel"/>
    <w:tmpl w:val="97842ECC"/>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13" w15:restartNumberingAfterBreak="0">
    <w:nsid w:val="0B502CC9"/>
    <w:multiLevelType w:val="hybridMultilevel"/>
    <w:tmpl w:val="D196D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C443AFD"/>
    <w:multiLevelType w:val="hybridMultilevel"/>
    <w:tmpl w:val="8A960A64"/>
    <w:lvl w:ilvl="0" w:tplc="3FF60D7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CE733C6"/>
    <w:multiLevelType w:val="hybridMultilevel"/>
    <w:tmpl w:val="CF8CD7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0D291766"/>
    <w:multiLevelType w:val="hybridMultilevel"/>
    <w:tmpl w:val="95BA64A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0DAC446D"/>
    <w:multiLevelType w:val="hybridMultilevel"/>
    <w:tmpl w:val="48AA0222"/>
    <w:lvl w:ilvl="0" w:tplc="338CEA6A">
      <w:start w:val="1"/>
      <w:numFmt w:val="bullet"/>
      <w:lvlText w:val=""/>
      <w:lvlJc w:val="left"/>
      <w:pPr>
        <w:ind w:left="720" w:hanging="360"/>
      </w:pPr>
      <w:rPr>
        <w:rFonts w:ascii="Symbol" w:hAnsi="Symbol" w:hint="default"/>
        <w:b/>
        <w:i w:val="0"/>
        <w:color w:val="40404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0E5F1412"/>
    <w:multiLevelType w:val="hybridMultilevel"/>
    <w:tmpl w:val="6324D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EA507DB"/>
    <w:multiLevelType w:val="hybridMultilevel"/>
    <w:tmpl w:val="116466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FAD038F"/>
    <w:multiLevelType w:val="hybridMultilevel"/>
    <w:tmpl w:val="A91E63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13006FB"/>
    <w:multiLevelType w:val="multilevel"/>
    <w:tmpl w:val="078C04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1372475"/>
    <w:multiLevelType w:val="multilevel"/>
    <w:tmpl w:val="A5A4FC8A"/>
    <w:lvl w:ilvl="0">
      <w:start w:val="3"/>
      <w:numFmt w:val="decimal"/>
      <w:lvlText w:val="%1"/>
      <w:lvlJc w:val="left"/>
      <w:pPr>
        <w:ind w:left="480" w:hanging="480"/>
      </w:pPr>
      <w:rPr>
        <w:rFonts w:hint="default"/>
      </w:rPr>
    </w:lvl>
    <w:lvl w:ilvl="1">
      <w:start w:val="1"/>
      <w:numFmt w:val="decimal"/>
      <w:lvlText w:val="%1.%2"/>
      <w:lvlJc w:val="left"/>
      <w:pPr>
        <w:ind w:left="1046" w:hanging="48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23" w15:restartNumberingAfterBreak="0">
    <w:nsid w:val="117865A9"/>
    <w:multiLevelType w:val="hybridMultilevel"/>
    <w:tmpl w:val="962C8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19C4A7D"/>
    <w:multiLevelType w:val="hybridMultilevel"/>
    <w:tmpl w:val="51C2F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2CB2BC5"/>
    <w:multiLevelType w:val="multilevel"/>
    <w:tmpl w:val="BF0249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2D248FC"/>
    <w:multiLevelType w:val="hybridMultilevel"/>
    <w:tmpl w:val="536A65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3D9276B"/>
    <w:multiLevelType w:val="hybridMultilevel"/>
    <w:tmpl w:val="C1AA0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47C1A74"/>
    <w:multiLevelType w:val="hybridMultilevel"/>
    <w:tmpl w:val="7054BD6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151F6C30"/>
    <w:multiLevelType w:val="multilevel"/>
    <w:tmpl w:val="5658CF7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0" w15:restartNumberingAfterBreak="0">
    <w:nsid w:val="15DF3386"/>
    <w:multiLevelType w:val="hybridMultilevel"/>
    <w:tmpl w:val="FC4208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19F7607C"/>
    <w:multiLevelType w:val="multilevel"/>
    <w:tmpl w:val="F33256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A7C30A1"/>
    <w:multiLevelType w:val="hybridMultilevel"/>
    <w:tmpl w:val="775A224A"/>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1A835385"/>
    <w:multiLevelType w:val="multilevel"/>
    <w:tmpl w:val="D204750E"/>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1B1E0637"/>
    <w:multiLevelType w:val="hybridMultilevel"/>
    <w:tmpl w:val="45A2D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C4F4801"/>
    <w:multiLevelType w:val="multilevel"/>
    <w:tmpl w:val="0B808A34"/>
    <w:lvl w:ilvl="0">
      <w:start w:val="1"/>
      <w:numFmt w:val="bullet"/>
      <w:lvlText w:val=""/>
      <w:lvlJc w:val="left"/>
      <w:pPr>
        <w:tabs>
          <w:tab w:val="num" w:pos="450"/>
        </w:tabs>
        <w:ind w:left="450" w:hanging="450"/>
      </w:pPr>
      <w:rPr>
        <w:rFonts w:ascii="Symbol" w:hAnsi="Symbol"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D28492E"/>
    <w:multiLevelType w:val="multilevel"/>
    <w:tmpl w:val="7BFE49FE"/>
    <w:lvl w:ilvl="0">
      <w:start w:val="1"/>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37" w15:restartNumberingAfterBreak="0">
    <w:nsid w:val="1DCA7DA0"/>
    <w:multiLevelType w:val="hybridMultilevel"/>
    <w:tmpl w:val="7632E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DDF2FFB"/>
    <w:multiLevelType w:val="multilevel"/>
    <w:tmpl w:val="CE981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EE604E3"/>
    <w:multiLevelType w:val="hybridMultilevel"/>
    <w:tmpl w:val="2CA418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F541CDB"/>
    <w:multiLevelType w:val="multilevel"/>
    <w:tmpl w:val="71E84388"/>
    <w:lvl w:ilvl="0">
      <w:start w:val="1"/>
      <w:numFmt w:val="decimal"/>
      <w:lvlText w:val="%1."/>
      <w:lvlJc w:val="left"/>
      <w:pPr>
        <w:ind w:left="720" w:hanging="360"/>
      </w:pPr>
      <w:rPr>
        <w:rFonts w:hint="default"/>
      </w:rPr>
    </w:lvl>
    <w:lvl w:ilvl="1">
      <w:start w:val="1"/>
      <w:numFmt w:val="decimal"/>
      <w:isLgl/>
      <w:lvlText w:val="%1.%2."/>
      <w:lvlJc w:val="left"/>
      <w:pPr>
        <w:ind w:left="1997" w:hanging="360"/>
      </w:pPr>
      <w:rPr>
        <w:rFonts w:hint="default"/>
      </w:rPr>
    </w:lvl>
    <w:lvl w:ilvl="2">
      <w:start w:val="1"/>
      <w:numFmt w:val="decimal"/>
      <w:isLgl/>
      <w:lvlText w:val="%1.%2.%3."/>
      <w:lvlJc w:val="left"/>
      <w:pPr>
        <w:ind w:left="3634" w:hanging="720"/>
      </w:pPr>
      <w:rPr>
        <w:rFonts w:hint="default"/>
      </w:rPr>
    </w:lvl>
    <w:lvl w:ilvl="3">
      <w:start w:val="1"/>
      <w:numFmt w:val="decimal"/>
      <w:isLgl/>
      <w:lvlText w:val="%1.%2.%3.%4."/>
      <w:lvlJc w:val="left"/>
      <w:pPr>
        <w:ind w:left="4911" w:hanging="720"/>
      </w:pPr>
      <w:rPr>
        <w:rFonts w:hint="default"/>
      </w:rPr>
    </w:lvl>
    <w:lvl w:ilvl="4">
      <w:start w:val="1"/>
      <w:numFmt w:val="decimal"/>
      <w:isLgl/>
      <w:lvlText w:val="%1.%2.%3.%4.%5."/>
      <w:lvlJc w:val="left"/>
      <w:pPr>
        <w:ind w:left="6548" w:hanging="1080"/>
      </w:pPr>
      <w:rPr>
        <w:rFonts w:hint="default"/>
      </w:rPr>
    </w:lvl>
    <w:lvl w:ilvl="5">
      <w:start w:val="1"/>
      <w:numFmt w:val="decimal"/>
      <w:isLgl/>
      <w:lvlText w:val="%1.%2.%3.%4.%5.%6."/>
      <w:lvlJc w:val="left"/>
      <w:pPr>
        <w:ind w:left="7825" w:hanging="1080"/>
      </w:pPr>
      <w:rPr>
        <w:rFonts w:hint="default"/>
      </w:rPr>
    </w:lvl>
    <w:lvl w:ilvl="6">
      <w:start w:val="1"/>
      <w:numFmt w:val="decimal"/>
      <w:isLgl/>
      <w:lvlText w:val="%1.%2.%3.%4.%5.%6.%7."/>
      <w:lvlJc w:val="left"/>
      <w:pPr>
        <w:ind w:left="9462" w:hanging="1440"/>
      </w:pPr>
      <w:rPr>
        <w:rFonts w:hint="default"/>
      </w:rPr>
    </w:lvl>
    <w:lvl w:ilvl="7">
      <w:start w:val="1"/>
      <w:numFmt w:val="decimal"/>
      <w:isLgl/>
      <w:lvlText w:val="%1.%2.%3.%4.%5.%6.%7.%8."/>
      <w:lvlJc w:val="left"/>
      <w:pPr>
        <w:ind w:left="10739" w:hanging="1440"/>
      </w:pPr>
      <w:rPr>
        <w:rFonts w:hint="default"/>
      </w:rPr>
    </w:lvl>
    <w:lvl w:ilvl="8">
      <w:start w:val="1"/>
      <w:numFmt w:val="decimal"/>
      <w:isLgl/>
      <w:lvlText w:val="%1.%2.%3.%4.%5.%6.%7.%8.%9."/>
      <w:lvlJc w:val="left"/>
      <w:pPr>
        <w:ind w:left="12376" w:hanging="1800"/>
      </w:pPr>
      <w:rPr>
        <w:rFonts w:hint="default"/>
      </w:rPr>
    </w:lvl>
  </w:abstractNum>
  <w:abstractNum w:abstractNumId="41" w15:restartNumberingAfterBreak="0">
    <w:nsid w:val="1FE67DB6"/>
    <w:multiLevelType w:val="multilevel"/>
    <w:tmpl w:val="FE082C18"/>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2" w15:restartNumberingAfterBreak="0">
    <w:nsid w:val="204D6EAA"/>
    <w:multiLevelType w:val="hybridMultilevel"/>
    <w:tmpl w:val="758CE9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20533938"/>
    <w:multiLevelType w:val="hybridMultilevel"/>
    <w:tmpl w:val="B8D8B93C"/>
    <w:lvl w:ilvl="0" w:tplc="2E7A44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15:restartNumberingAfterBreak="0">
    <w:nsid w:val="20C13932"/>
    <w:multiLevelType w:val="hybridMultilevel"/>
    <w:tmpl w:val="E37C9D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5" w15:restartNumberingAfterBreak="0">
    <w:nsid w:val="21322BC6"/>
    <w:multiLevelType w:val="hybridMultilevel"/>
    <w:tmpl w:val="23C6A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1851760"/>
    <w:multiLevelType w:val="hybridMultilevel"/>
    <w:tmpl w:val="1B5869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22607CC9"/>
    <w:multiLevelType w:val="hybridMultilevel"/>
    <w:tmpl w:val="1C205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31C1F5C"/>
    <w:multiLevelType w:val="multilevel"/>
    <w:tmpl w:val="FDF661F4"/>
    <w:lvl w:ilvl="0">
      <w:start w:val="3"/>
      <w:numFmt w:val="decimal"/>
      <w:lvlText w:val="%1"/>
      <w:lvlJc w:val="left"/>
      <w:pPr>
        <w:ind w:left="720" w:hanging="360"/>
      </w:pPr>
      <w:rPr>
        <w:rFonts w:hint="default"/>
      </w:rPr>
    </w:lvl>
    <w:lvl w:ilvl="1">
      <w:start w:val="1"/>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15:restartNumberingAfterBreak="0">
    <w:nsid w:val="23E71D73"/>
    <w:multiLevelType w:val="hybridMultilevel"/>
    <w:tmpl w:val="09C2A5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24C67751"/>
    <w:multiLevelType w:val="hybridMultilevel"/>
    <w:tmpl w:val="E898BD7E"/>
    <w:lvl w:ilvl="0" w:tplc="A98CF300">
      <w:start w:val="1"/>
      <w:numFmt w:val="upperLetter"/>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251A067B"/>
    <w:multiLevelType w:val="hybridMultilevel"/>
    <w:tmpl w:val="BE6E2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5475265"/>
    <w:multiLevelType w:val="multilevel"/>
    <w:tmpl w:val="C2AAA500"/>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15:restartNumberingAfterBreak="0">
    <w:nsid w:val="26D5054C"/>
    <w:multiLevelType w:val="multilevel"/>
    <w:tmpl w:val="A5F88BA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26DA3A61"/>
    <w:multiLevelType w:val="hybridMultilevel"/>
    <w:tmpl w:val="9B045090"/>
    <w:lvl w:ilvl="0" w:tplc="B0B0D036">
      <w:start w:val="1"/>
      <w:numFmt w:val="upperLetter"/>
      <w:lvlText w:val="%1."/>
      <w:lvlJc w:val="left"/>
      <w:pPr>
        <w:ind w:left="360" w:hanging="360"/>
      </w:pPr>
      <w:rPr>
        <w:rFonts w:hint="default"/>
        <w:color w:val="auto"/>
      </w:rPr>
    </w:lvl>
    <w:lvl w:ilvl="1" w:tplc="041F0019" w:tentative="1">
      <w:start w:val="1"/>
      <w:numFmt w:val="lowerLetter"/>
      <w:lvlText w:val="%2."/>
      <w:lvlJc w:val="left"/>
      <w:pPr>
        <w:ind w:left="735" w:hanging="360"/>
      </w:pPr>
    </w:lvl>
    <w:lvl w:ilvl="2" w:tplc="041F001B" w:tentative="1">
      <w:start w:val="1"/>
      <w:numFmt w:val="lowerRoman"/>
      <w:lvlText w:val="%3."/>
      <w:lvlJc w:val="right"/>
      <w:pPr>
        <w:ind w:left="1455" w:hanging="180"/>
      </w:pPr>
    </w:lvl>
    <w:lvl w:ilvl="3" w:tplc="041F000F" w:tentative="1">
      <w:start w:val="1"/>
      <w:numFmt w:val="decimal"/>
      <w:lvlText w:val="%4."/>
      <w:lvlJc w:val="left"/>
      <w:pPr>
        <w:ind w:left="2175" w:hanging="360"/>
      </w:pPr>
    </w:lvl>
    <w:lvl w:ilvl="4" w:tplc="041F0019" w:tentative="1">
      <w:start w:val="1"/>
      <w:numFmt w:val="lowerLetter"/>
      <w:lvlText w:val="%5."/>
      <w:lvlJc w:val="left"/>
      <w:pPr>
        <w:ind w:left="2895" w:hanging="360"/>
      </w:pPr>
    </w:lvl>
    <w:lvl w:ilvl="5" w:tplc="041F001B" w:tentative="1">
      <w:start w:val="1"/>
      <w:numFmt w:val="lowerRoman"/>
      <w:lvlText w:val="%6."/>
      <w:lvlJc w:val="right"/>
      <w:pPr>
        <w:ind w:left="3615" w:hanging="180"/>
      </w:pPr>
    </w:lvl>
    <w:lvl w:ilvl="6" w:tplc="041F000F" w:tentative="1">
      <w:start w:val="1"/>
      <w:numFmt w:val="decimal"/>
      <w:lvlText w:val="%7."/>
      <w:lvlJc w:val="left"/>
      <w:pPr>
        <w:ind w:left="4335" w:hanging="360"/>
      </w:pPr>
    </w:lvl>
    <w:lvl w:ilvl="7" w:tplc="041F0019" w:tentative="1">
      <w:start w:val="1"/>
      <w:numFmt w:val="lowerLetter"/>
      <w:lvlText w:val="%8."/>
      <w:lvlJc w:val="left"/>
      <w:pPr>
        <w:ind w:left="5055" w:hanging="360"/>
      </w:pPr>
    </w:lvl>
    <w:lvl w:ilvl="8" w:tplc="041F001B" w:tentative="1">
      <w:start w:val="1"/>
      <w:numFmt w:val="lowerRoman"/>
      <w:lvlText w:val="%9."/>
      <w:lvlJc w:val="right"/>
      <w:pPr>
        <w:ind w:left="5775" w:hanging="180"/>
      </w:pPr>
    </w:lvl>
  </w:abstractNum>
  <w:abstractNum w:abstractNumId="55" w15:restartNumberingAfterBreak="0">
    <w:nsid w:val="27687965"/>
    <w:multiLevelType w:val="multilevel"/>
    <w:tmpl w:val="DEE2144C"/>
    <w:lvl w:ilvl="0">
      <w:start w:val="1"/>
      <w:numFmt w:val="decimal"/>
      <w:lvlText w:val="%1."/>
      <w:lvlJc w:val="left"/>
      <w:pPr>
        <w:ind w:left="360" w:hanging="360"/>
      </w:pPr>
      <w:rPr>
        <w:rFonts w:eastAsia="Calibri" w:cs="Times New Roman"/>
        <w:b/>
        <w:color w:val="auto"/>
      </w:rPr>
    </w:lvl>
    <w:lvl w:ilvl="1">
      <w:start w:val="1"/>
      <w:numFmt w:val="decimal"/>
      <w:lvlText w:val="%1.%2."/>
      <w:lvlJc w:val="left"/>
      <w:pPr>
        <w:ind w:left="720" w:hanging="360"/>
      </w:pPr>
      <w:rPr>
        <w:b/>
        <w:i w:val="0"/>
        <w:color w:val="auto"/>
      </w:rPr>
    </w:lvl>
    <w:lvl w:ilvl="2">
      <w:start w:val="1"/>
      <w:numFmt w:val="decimal"/>
      <w:lvlText w:val="%1.%2.%3."/>
      <w:lvlJc w:val="left"/>
      <w:pPr>
        <w:ind w:left="861"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6" w15:restartNumberingAfterBreak="0">
    <w:nsid w:val="28C84500"/>
    <w:multiLevelType w:val="multilevel"/>
    <w:tmpl w:val="FF9EF540"/>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57" w15:restartNumberingAfterBreak="0">
    <w:nsid w:val="2901397B"/>
    <w:multiLevelType w:val="hybridMultilevel"/>
    <w:tmpl w:val="BC5EEAB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295849AD"/>
    <w:multiLevelType w:val="hybridMultilevel"/>
    <w:tmpl w:val="6A2EC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C161352"/>
    <w:multiLevelType w:val="hybridMultilevel"/>
    <w:tmpl w:val="A67690CC"/>
    <w:lvl w:ilvl="0" w:tplc="041F0015">
      <w:start w:val="1"/>
      <w:numFmt w:val="upperLetter"/>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b/>
        <w:i w:val="0"/>
        <w:sz w:val="26"/>
      </w:rPr>
    </w:lvl>
    <w:lvl w:ilvl="2" w:tplc="B1384C2A">
      <w:start w:val="1"/>
      <w:numFmt w:val="decimal"/>
      <w:lvlText w:val="%3."/>
      <w:lvlJc w:val="left"/>
      <w:pPr>
        <w:ind w:left="928" w:hanging="360"/>
      </w:pPr>
      <w:rPr>
        <w:rFonts w:hint="default"/>
        <w:color w:val="auto"/>
        <w:sz w:val="24"/>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2D1120A6"/>
    <w:multiLevelType w:val="multilevel"/>
    <w:tmpl w:val="92BA6E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2D832444"/>
    <w:multiLevelType w:val="multilevel"/>
    <w:tmpl w:val="1116F43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DD616E9"/>
    <w:multiLevelType w:val="hybridMultilevel"/>
    <w:tmpl w:val="4322E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EEC4A45"/>
    <w:multiLevelType w:val="hybridMultilevel"/>
    <w:tmpl w:val="A69058BA"/>
    <w:lvl w:ilvl="0" w:tplc="3DC050FA">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2FA910C5"/>
    <w:multiLevelType w:val="hybridMultilevel"/>
    <w:tmpl w:val="23B89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FD424E6"/>
    <w:multiLevelType w:val="hybridMultilevel"/>
    <w:tmpl w:val="75E2BA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2FF5066B"/>
    <w:multiLevelType w:val="hybridMultilevel"/>
    <w:tmpl w:val="027A4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30586392"/>
    <w:multiLevelType w:val="hybridMultilevel"/>
    <w:tmpl w:val="5F000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30821EE8"/>
    <w:multiLevelType w:val="hybridMultilevel"/>
    <w:tmpl w:val="D0307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30EC04C1"/>
    <w:multiLevelType w:val="hybridMultilevel"/>
    <w:tmpl w:val="9DE4CD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1C17373"/>
    <w:multiLevelType w:val="multilevel"/>
    <w:tmpl w:val="B9DEFE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330635E8"/>
    <w:multiLevelType w:val="hybridMultilevel"/>
    <w:tmpl w:val="8DB4A7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338354F9"/>
    <w:multiLevelType w:val="hybridMultilevel"/>
    <w:tmpl w:val="2006D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40C5C64"/>
    <w:multiLevelType w:val="hybridMultilevel"/>
    <w:tmpl w:val="467C6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6F81424"/>
    <w:multiLevelType w:val="multilevel"/>
    <w:tmpl w:val="4AE00A82"/>
    <w:lvl w:ilvl="0">
      <w:start w:val="5"/>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75" w15:restartNumberingAfterBreak="0">
    <w:nsid w:val="37224B0B"/>
    <w:multiLevelType w:val="multilevel"/>
    <w:tmpl w:val="4142DF4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6" w15:restartNumberingAfterBreak="0">
    <w:nsid w:val="379456AE"/>
    <w:multiLevelType w:val="hybridMultilevel"/>
    <w:tmpl w:val="4B380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8C52ED3"/>
    <w:multiLevelType w:val="hybridMultilevel"/>
    <w:tmpl w:val="1C74F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A5A5838"/>
    <w:multiLevelType w:val="hybridMultilevel"/>
    <w:tmpl w:val="36282656"/>
    <w:lvl w:ilvl="0" w:tplc="C49E85C6">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3ABF66D0"/>
    <w:multiLevelType w:val="multilevel"/>
    <w:tmpl w:val="C68A44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3B6545D9"/>
    <w:multiLevelType w:val="multilevel"/>
    <w:tmpl w:val="D7706608"/>
    <w:lvl w:ilvl="0">
      <w:start w:val="6"/>
      <w:numFmt w:val="decimal"/>
      <w:lvlText w:val="%1."/>
      <w:lvlJc w:val="left"/>
      <w:pPr>
        <w:ind w:left="360" w:hanging="360"/>
      </w:pPr>
      <w:rPr>
        <w:rFonts w:hint="default"/>
      </w:rPr>
    </w:lvl>
    <w:lvl w:ilvl="1">
      <w:start w:val="1"/>
      <w:numFmt w:val="decimal"/>
      <w:lvlText w:val="%1.%2."/>
      <w:lvlJc w:val="left"/>
      <w:pPr>
        <w:ind w:left="1256" w:hanging="36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81" w15:restartNumberingAfterBreak="0">
    <w:nsid w:val="3BE63012"/>
    <w:multiLevelType w:val="hybridMultilevel"/>
    <w:tmpl w:val="A88687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3CD202A0"/>
    <w:multiLevelType w:val="hybridMultilevel"/>
    <w:tmpl w:val="A314A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D1D512E"/>
    <w:multiLevelType w:val="hybridMultilevel"/>
    <w:tmpl w:val="E5F21906"/>
    <w:lvl w:ilvl="0" w:tplc="7BF28492">
      <w:start w:val="1"/>
      <w:numFmt w:val="bullet"/>
      <w:lvlText w:val=""/>
      <w:lvlJc w:val="left"/>
      <w:pPr>
        <w:ind w:left="1570" w:hanging="360"/>
      </w:pPr>
      <w:rPr>
        <w:rFonts w:ascii="Symbol" w:hAnsi="Symbol" w:hint="default"/>
        <w:color w:val="404040"/>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84" w15:restartNumberingAfterBreak="0">
    <w:nsid w:val="3E755AA1"/>
    <w:multiLevelType w:val="multilevel"/>
    <w:tmpl w:val="82F0B6EA"/>
    <w:lvl w:ilvl="0">
      <w:start w:val="3"/>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360" w:hanging="360"/>
      </w:pPr>
      <w:rPr>
        <w:rFonts w:ascii="Times New Roman" w:hAnsi="Times New Roman" w:cs="Times New Roman" w:hint="default"/>
        <w:b/>
        <w:i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3F1E3191"/>
    <w:multiLevelType w:val="hybridMultilevel"/>
    <w:tmpl w:val="4EC2F9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3F486309"/>
    <w:multiLevelType w:val="multilevel"/>
    <w:tmpl w:val="3718E322"/>
    <w:lvl w:ilvl="0">
      <w:start w:val="1"/>
      <w:numFmt w:val="bullet"/>
      <w:lvlText w:val=""/>
      <w:lvlJc w:val="left"/>
      <w:pPr>
        <w:ind w:left="720"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7" w15:restartNumberingAfterBreak="0">
    <w:nsid w:val="406950C0"/>
    <w:multiLevelType w:val="hybridMultilevel"/>
    <w:tmpl w:val="1F78A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2057F40"/>
    <w:multiLevelType w:val="hybridMultilevel"/>
    <w:tmpl w:val="EDF2064C"/>
    <w:lvl w:ilvl="0" w:tplc="041F0015">
      <w:start w:val="1"/>
      <w:numFmt w:val="upperLetter"/>
      <w:lvlText w:val="%1."/>
      <w:lvlJc w:val="left"/>
      <w:pPr>
        <w:ind w:left="720" w:hanging="360"/>
      </w:pPr>
      <w:rPr>
        <w:rFonts w:hint="default"/>
      </w:rPr>
    </w:lvl>
    <w:lvl w:ilvl="1" w:tplc="09706806">
      <w:numFmt w:val="bullet"/>
      <w:lvlText w:val="-"/>
      <w:lvlJc w:val="left"/>
      <w:pPr>
        <w:ind w:left="1440" w:hanging="360"/>
      </w:pPr>
      <w:rPr>
        <w:rFonts w:ascii="Times New Roman" w:eastAsia="Calibri" w:hAnsi="Times New Roman" w:cs="Times New Roman" w:hint="default"/>
        <w:sz w:val="26"/>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15:restartNumberingAfterBreak="0">
    <w:nsid w:val="433872A2"/>
    <w:multiLevelType w:val="multilevel"/>
    <w:tmpl w:val="FB1E3CE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4745240"/>
    <w:multiLevelType w:val="hybridMultilevel"/>
    <w:tmpl w:val="5FF00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70145CB"/>
    <w:multiLevelType w:val="hybridMultilevel"/>
    <w:tmpl w:val="857C8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7AF508D"/>
    <w:multiLevelType w:val="hybridMultilevel"/>
    <w:tmpl w:val="86A4E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47EF620F"/>
    <w:multiLevelType w:val="hybridMultilevel"/>
    <w:tmpl w:val="021EB4AC"/>
    <w:lvl w:ilvl="0" w:tplc="9FE45652">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94" w15:restartNumberingAfterBreak="0">
    <w:nsid w:val="4816362C"/>
    <w:multiLevelType w:val="hybridMultilevel"/>
    <w:tmpl w:val="DEFC0E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481B668C"/>
    <w:multiLevelType w:val="multilevel"/>
    <w:tmpl w:val="BCB4D5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4972609D"/>
    <w:multiLevelType w:val="hybridMultilevel"/>
    <w:tmpl w:val="534A9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9C85039"/>
    <w:multiLevelType w:val="hybridMultilevel"/>
    <w:tmpl w:val="E1D2D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A3F0EB4"/>
    <w:multiLevelType w:val="hybridMultilevel"/>
    <w:tmpl w:val="0860C988"/>
    <w:lvl w:ilvl="0" w:tplc="1E6695EC">
      <w:start w:val="1"/>
      <w:numFmt w:val="upperLetter"/>
      <w:lvlText w:val="%1."/>
      <w:lvlJc w:val="left"/>
      <w:pPr>
        <w:ind w:left="720" w:hanging="360"/>
      </w:pPr>
      <w:rPr>
        <w:rFonts w:hint="default"/>
        <w:b/>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4A7248C2"/>
    <w:multiLevelType w:val="hybridMultilevel"/>
    <w:tmpl w:val="1A0A7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ABE27E4"/>
    <w:multiLevelType w:val="multilevel"/>
    <w:tmpl w:val="4544CE92"/>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1" w15:restartNumberingAfterBreak="0">
    <w:nsid w:val="4ACC326C"/>
    <w:multiLevelType w:val="hybridMultilevel"/>
    <w:tmpl w:val="15F0E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B37329C"/>
    <w:multiLevelType w:val="multilevel"/>
    <w:tmpl w:val="70D4E2B6"/>
    <w:lvl w:ilvl="0">
      <w:start w:val="1"/>
      <w:numFmt w:val="bullet"/>
      <w:lvlText w:val=""/>
      <w:lvlJc w:val="left"/>
      <w:pPr>
        <w:tabs>
          <w:tab w:val="num" w:pos="1152"/>
        </w:tabs>
        <w:ind w:left="1152" w:hanging="360"/>
      </w:pPr>
      <w:rPr>
        <w:rFonts w:ascii="Symbol" w:hAnsi="Symbol" w:cs="Symbol" w:hint="default"/>
        <w:b/>
        <w:i w:val="0"/>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4C510A67"/>
    <w:multiLevelType w:val="hybridMultilevel"/>
    <w:tmpl w:val="924E5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E083FC8"/>
    <w:multiLevelType w:val="hybridMultilevel"/>
    <w:tmpl w:val="3CF02D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F3E3D4E"/>
    <w:multiLevelType w:val="hybridMultilevel"/>
    <w:tmpl w:val="FF90D9C6"/>
    <w:lvl w:ilvl="0" w:tplc="95B82288">
      <w:start w:val="1"/>
      <w:numFmt w:val="upperLetter"/>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106" w15:restartNumberingAfterBreak="0">
    <w:nsid w:val="50D71C1A"/>
    <w:multiLevelType w:val="multilevel"/>
    <w:tmpl w:val="6A74567C"/>
    <w:lvl w:ilvl="0">
      <w:start w:val="1"/>
      <w:numFmt w:val="upperLetter"/>
      <w:lvlText w:val="%1."/>
      <w:lvlJc w:val="left"/>
      <w:pPr>
        <w:ind w:left="1065"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0ED6306"/>
    <w:multiLevelType w:val="hybridMultilevel"/>
    <w:tmpl w:val="772C68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52E26F95"/>
    <w:multiLevelType w:val="hybridMultilevel"/>
    <w:tmpl w:val="1324C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544A7567"/>
    <w:multiLevelType w:val="hybridMultilevel"/>
    <w:tmpl w:val="98C8B1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549D5DDC"/>
    <w:multiLevelType w:val="hybridMultilevel"/>
    <w:tmpl w:val="282EC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59C7CD8"/>
    <w:multiLevelType w:val="hybridMultilevel"/>
    <w:tmpl w:val="8CF29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58767999"/>
    <w:multiLevelType w:val="hybridMultilevel"/>
    <w:tmpl w:val="DC74CA00"/>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3" w15:restartNumberingAfterBreak="0">
    <w:nsid w:val="58F03F3E"/>
    <w:multiLevelType w:val="hybridMultilevel"/>
    <w:tmpl w:val="269A4E2A"/>
    <w:lvl w:ilvl="0" w:tplc="EE54C326">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4" w15:restartNumberingAfterBreak="0">
    <w:nsid w:val="58F32A34"/>
    <w:multiLevelType w:val="hybridMultilevel"/>
    <w:tmpl w:val="D0B8AFEA"/>
    <w:lvl w:ilvl="0" w:tplc="61B6F24C">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5" w15:restartNumberingAfterBreak="0">
    <w:nsid w:val="5B4B0960"/>
    <w:multiLevelType w:val="hybridMultilevel"/>
    <w:tmpl w:val="30E2B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5F8A6F94"/>
    <w:multiLevelType w:val="multilevel"/>
    <w:tmpl w:val="851032BE"/>
    <w:lvl w:ilvl="0">
      <w:start w:val="1"/>
      <w:numFmt w:val="decimal"/>
      <w:lvlText w:val="%1."/>
      <w:lvlJc w:val="left"/>
      <w:pPr>
        <w:ind w:left="510" w:hanging="510"/>
      </w:pPr>
      <w:rPr>
        <w:rFonts w:cs="Times New Roman" w:hint="default"/>
        <w:color w:val="404040"/>
      </w:rPr>
    </w:lvl>
    <w:lvl w:ilvl="1">
      <w:start w:val="1"/>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3144" w:hanging="144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17" w15:restartNumberingAfterBreak="0">
    <w:nsid w:val="60294DAF"/>
    <w:multiLevelType w:val="multilevel"/>
    <w:tmpl w:val="E1F6377E"/>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8" w15:restartNumberingAfterBreak="0">
    <w:nsid w:val="616C2567"/>
    <w:multiLevelType w:val="multilevel"/>
    <w:tmpl w:val="405EB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62301F08"/>
    <w:multiLevelType w:val="multilevel"/>
    <w:tmpl w:val="CA1891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63370FD1"/>
    <w:multiLevelType w:val="multilevel"/>
    <w:tmpl w:val="0492A1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33C43E7"/>
    <w:multiLevelType w:val="hybridMultilevel"/>
    <w:tmpl w:val="5E5AF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635F790B"/>
    <w:multiLevelType w:val="multilevel"/>
    <w:tmpl w:val="14C41DFC"/>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24" w15:restartNumberingAfterBreak="0">
    <w:nsid w:val="6448619C"/>
    <w:multiLevelType w:val="multilevel"/>
    <w:tmpl w:val="CE8A329C"/>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07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5" w15:restartNumberingAfterBreak="0">
    <w:nsid w:val="64695D30"/>
    <w:multiLevelType w:val="hybridMultilevel"/>
    <w:tmpl w:val="C04EF0C6"/>
    <w:lvl w:ilvl="0" w:tplc="041F0015">
      <w:start w:val="1"/>
      <w:numFmt w:val="upperLetter"/>
      <w:lvlText w:val="%1."/>
      <w:lvlJc w:val="left"/>
      <w:pPr>
        <w:ind w:left="1352" w:hanging="360"/>
      </w:pPr>
      <w:rPr>
        <w:rFonts w:hint="default"/>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126" w15:restartNumberingAfterBreak="0">
    <w:nsid w:val="65497AEE"/>
    <w:multiLevelType w:val="multilevel"/>
    <w:tmpl w:val="A0C6585A"/>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86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65803C10"/>
    <w:multiLevelType w:val="hybridMultilevel"/>
    <w:tmpl w:val="52169A34"/>
    <w:lvl w:ilvl="0" w:tplc="A8124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8" w15:restartNumberingAfterBreak="0">
    <w:nsid w:val="66E108D2"/>
    <w:multiLevelType w:val="hybridMultilevel"/>
    <w:tmpl w:val="0CF0A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67D652A8"/>
    <w:multiLevelType w:val="hybridMultilevel"/>
    <w:tmpl w:val="89BA4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69117E8C"/>
    <w:multiLevelType w:val="multilevel"/>
    <w:tmpl w:val="F426162A"/>
    <w:lvl w:ilvl="0">
      <w:start w:val="1"/>
      <w:numFmt w:val="decimal"/>
      <w:lvlText w:val="%1."/>
      <w:lvlJc w:val="left"/>
      <w:pPr>
        <w:ind w:left="360" w:hanging="360"/>
      </w:pPr>
      <w:rPr>
        <w:rFonts w:ascii="Times New Roman" w:eastAsia="Times New Roman" w:hAnsi="Times New Roman" w:cs="Times New Roman" w:hint="default"/>
        <w:color w:val="auto"/>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693574D0"/>
    <w:multiLevelType w:val="hybridMultilevel"/>
    <w:tmpl w:val="24BE0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6A3129BF"/>
    <w:multiLevelType w:val="hybridMultilevel"/>
    <w:tmpl w:val="9AB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6CCF7CFB"/>
    <w:multiLevelType w:val="multilevel"/>
    <w:tmpl w:val="DBDABCCE"/>
    <w:lvl w:ilvl="0">
      <w:start w:val="1"/>
      <w:numFmt w:val="decimal"/>
      <w:lvlText w:val="%1."/>
      <w:lvlJc w:val="left"/>
      <w:pPr>
        <w:ind w:left="1637" w:hanging="360"/>
      </w:pPr>
    </w:lvl>
    <w:lvl w:ilvl="1">
      <w:start w:val="1"/>
      <w:numFmt w:val="decimal"/>
      <w:lvlText w:val="%1.%2"/>
      <w:lvlJc w:val="left"/>
      <w:pPr>
        <w:ind w:left="840" w:hanging="48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4" w15:restartNumberingAfterBreak="0">
    <w:nsid w:val="6E5156A2"/>
    <w:multiLevelType w:val="hybridMultilevel"/>
    <w:tmpl w:val="03E6D5D4"/>
    <w:lvl w:ilvl="0" w:tplc="63A0767C">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35" w15:restartNumberingAfterBreak="0">
    <w:nsid w:val="6F381965"/>
    <w:multiLevelType w:val="hybridMultilevel"/>
    <w:tmpl w:val="CF4E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F5F52D5"/>
    <w:multiLevelType w:val="multilevel"/>
    <w:tmpl w:val="F684BDE0"/>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6F694E4B"/>
    <w:multiLevelType w:val="hybridMultilevel"/>
    <w:tmpl w:val="A1F48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F7B1277"/>
    <w:multiLevelType w:val="multilevel"/>
    <w:tmpl w:val="DBA28CC6"/>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15:restartNumberingAfterBreak="0">
    <w:nsid w:val="7000056E"/>
    <w:multiLevelType w:val="hybridMultilevel"/>
    <w:tmpl w:val="12524CC4"/>
    <w:lvl w:ilvl="0" w:tplc="CECAAEBC">
      <w:start w:val="1"/>
      <w:numFmt w:val="upperLetter"/>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70BE69AC"/>
    <w:multiLevelType w:val="multilevel"/>
    <w:tmpl w:val="5AA49B60"/>
    <w:lvl w:ilvl="0">
      <w:start w:val="5"/>
      <w:numFmt w:val="decimal"/>
      <w:lvlText w:val="%1."/>
      <w:lvlJc w:val="left"/>
      <w:pPr>
        <w:tabs>
          <w:tab w:val="num" w:pos="525"/>
        </w:tabs>
        <w:ind w:left="525" w:hanging="525"/>
      </w:pPr>
      <w:rPr>
        <w:rFonts w:hint="default"/>
      </w:rPr>
    </w:lvl>
    <w:lvl w:ilvl="1">
      <w:start w:val="1"/>
      <w:numFmt w:val="bullet"/>
      <w:lvlText w:val=""/>
      <w:lvlJc w:val="left"/>
      <w:pPr>
        <w:tabs>
          <w:tab w:val="num" w:pos="862"/>
        </w:tabs>
        <w:ind w:left="862" w:hanging="720"/>
      </w:pPr>
      <w:rPr>
        <w:rFonts w:ascii="Symbol" w:hAnsi="Symbo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1" w15:restartNumberingAfterBreak="0">
    <w:nsid w:val="71410F1B"/>
    <w:multiLevelType w:val="hybridMultilevel"/>
    <w:tmpl w:val="0412A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71830FAE"/>
    <w:multiLevelType w:val="hybridMultilevel"/>
    <w:tmpl w:val="6B447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71E11F70"/>
    <w:multiLevelType w:val="hybridMultilevel"/>
    <w:tmpl w:val="070813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72811441"/>
    <w:multiLevelType w:val="multilevel"/>
    <w:tmpl w:val="6BD67C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3E728A6"/>
    <w:multiLevelType w:val="multilevel"/>
    <w:tmpl w:val="770A4678"/>
    <w:lvl w:ilvl="0">
      <w:start w:val="1"/>
      <w:numFmt w:val="decimal"/>
      <w:lvlText w:val="%1."/>
      <w:lvlJc w:val="left"/>
      <w:pPr>
        <w:ind w:left="1212"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413" w:hanging="720"/>
      </w:pPr>
      <w:rPr>
        <w:rFonts w:hint="default"/>
      </w:rPr>
    </w:lvl>
    <w:lvl w:ilvl="3">
      <w:start w:val="1"/>
      <w:numFmt w:val="decimal"/>
      <w:isLgl/>
      <w:lvlText w:val="%1.%2.%3.%4."/>
      <w:lvlJc w:val="left"/>
      <w:pPr>
        <w:ind w:left="4765" w:hanging="1080"/>
      </w:pPr>
      <w:rPr>
        <w:rFonts w:hint="default"/>
      </w:rPr>
    </w:lvl>
    <w:lvl w:ilvl="4">
      <w:start w:val="1"/>
      <w:numFmt w:val="decimal"/>
      <w:isLgl/>
      <w:lvlText w:val="%1.%2.%3.%4.%5."/>
      <w:lvlJc w:val="left"/>
      <w:pPr>
        <w:ind w:left="5757" w:hanging="1080"/>
      </w:pPr>
      <w:rPr>
        <w:rFonts w:hint="default"/>
      </w:rPr>
    </w:lvl>
    <w:lvl w:ilvl="5">
      <w:start w:val="1"/>
      <w:numFmt w:val="decimal"/>
      <w:isLgl/>
      <w:lvlText w:val="%1.%2.%3.%4.%5.%6."/>
      <w:lvlJc w:val="left"/>
      <w:pPr>
        <w:ind w:left="7109" w:hanging="1440"/>
      </w:pPr>
      <w:rPr>
        <w:rFonts w:hint="default"/>
      </w:rPr>
    </w:lvl>
    <w:lvl w:ilvl="6">
      <w:start w:val="1"/>
      <w:numFmt w:val="decimal"/>
      <w:isLgl/>
      <w:lvlText w:val="%1.%2.%3.%4.%5.%6.%7."/>
      <w:lvlJc w:val="left"/>
      <w:pPr>
        <w:ind w:left="8101" w:hanging="1440"/>
      </w:pPr>
      <w:rPr>
        <w:rFonts w:hint="default"/>
      </w:rPr>
    </w:lvl>
    <w:lvl w:ilvl="7">
      <w:start w:val="1"/>
      <w:numFmt w:val="decimal"/>
      <w:isLgl/>
      <w:lvlText w:val="%1.%2.%3.%4.%5.%6.%7.%8."/>
      <w:lvlJc w:val="left"/>
      <w:pPr>
        <w:ind w:left="9453" w:hanging="1800"/>
      </w:pPr>
      <w:rPr>
        <w:rFonts w:hint="default"/>
      </w:rPr>
    </w:lvl>
    <w:lvl w:ilvl="8">
      <w:start w:val="1"/>
      <w:numFmt w:val="decimal"/>
      <w:isLgl/>
      <w:lvlText w:val="%1.%2.%3.%4.%5.%6.%7.%8.%9."/>
      <w:lvlJc w:val="left"/>
      <w:pPr>
        <w:ind w:left="10805" w:hanging="2160"/>
      </w:pPr>
      <w:rPr>
        <w:rFonts w:hint="default"/>
      </w:rPr>
    </w:lvl>
  </w:abstractNum>
  <w:abstractNum w:abstractNumId="146" w15:restartNumberingAfterBreak="0">
    <w:nsid w:val="74BB06F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5ED6874"/>
    <w:multiLevelType w:val="hybridMultilevel"/>
    <w:tmpl w:val="EE32B5D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48" w15:restartNumberingAfterBreak="0">
    <w:nsid w:val="772A6673"/>
    <w:multiLevelType w:val="multilevel"/>
    <w:tmpl w:val="1386682C"/>
    <w:lvl w:ilvl="0">
      <w:start w:val="5"/>
      <w:numFmt w:val="decimal"/>
      <w:lvlText w:val="%1."/>
      <w:lvlJc w:val="left"/>
      <w:pPr>
        <w:tabs>
          <w:tab w:val="num" w:pos="450"/>
        </w:tabs>
        <w:ind w:left="450" w:hanging="450"/>
      </w:pPr>
      <w:rPr>
        <w:rFonts w:hint="default"/>
        <w:b/>
      </w:rPr>
    </w:lvl>
    <w:lvl w:ilvl="1">
      <w:start w:val="1"/>
      <w:numFmt w:val="bullet"/>
      <w:lvlText w:val=""/>
      <w:lvlJc w:val="left"/>
      <w:pPr>
        <w:tabs>
          <w:tab w:val="num" w:pos="592"/>
        </w:tabs>
        <w:ind w:left="592" w:hanging="450"/>
      </w:pPr>
      <w:rPr>
        <w:rFonts w:ascii="Symbol" w:hAnsi="Symbol"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9" w15:restartNumberingAfterBreak="0">
    <w:nsid w:val="77885D52"/>
    <w:multiLevelType w:val="hybridMultilevel"/>
    <w:tmpl w:val="C7E673DC"/>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78483EA9"/>
    <w:multiLevelType w:val="hybridMultilevel"/>
    <w:tmpl w:val="43AA2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785D4DF9"/>
    <w:multiLevelType w:val="multilevel"/>
    <w:tmpl w:val="2B549A68"/>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8D315D5"/>
    <w:multiLevelType w:val="hybridMultilevel"/>
    <w:tmpl w:val="7E7CD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78D96DB7"/>
    <w:multiLevelType w:val="multilevel"/>
    <w:tmpl w:val="A5B6CF94"/>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7A142D37"/>
    <w:multiLevelType w:val="multilevel"/>
    <w:tmpl w:val="A364DC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5" w15:restartNumberingAfterBreak="0">
    <w:nsid w:val="7B611B9E"/>
    <w:multiLevelType w:val="hybridMultilevel"/>
    <w:tmpl w:val="7EB2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D050F48"/>
    <w:multiLevelType w:val="multilevel"/>
    <w:tmpl w:val="EB7A27C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7" w15:restartNumberingAfterBreak="0">
    <w:nsid w:val="7E1253A8"/>
    <w:multiLevelType w:val="multilevel"/>
    <w:tmpl w:val="31867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7EDE6174"/>
    <w:multiLevelType w:val="hybridMultilevel"/>
    <w:tmpl w:val="3996B224"/>
    <w:lvl w:ilvl="0" w:tplc="826CF080">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9"/>
  </w:num>
  <w:num w:numId="2">
    <w:abstractNumId w:val="138"/>
  </w:num>
  <w:num w:numId="3">
    <w:abstractNumId w:val="125"/>
  </w:num>
  <w:num w:numId="4">
    <w:abstractNumId w:val="40"/>
  </w:num>
  <w:num w:numId="5">
    <w:abstractNumId w:val="86"/>
  </w:num>
  <w:num w:numId="6">
    <w:abstractNumId w:val="134"/>
  </w:num>
  <w:num w:numId="7">
    <w:abstractNumId w:val="65"/>
  </w:num>
  <w:num w:numId="8">
    <w:abstractNumId w:val="75"/>
  </w:num>
  <w:num w:numId="9">
    <w:abstractNumId w:val="79"/>
  </w:num>
  <w:num w:numId="10">
    <w:abstractNumId w:val="88"/>
  </w:num>
  <w:num w:numId="11">
    <w:abstractNumId w:val="59"/>
  </w:num>
  <w:num w:numId="12">
    <w:abstractNumId w:val="50"/>
  </w:num>
  <w:num w:numId="13">
    <w:abstractNumId w:val="114"/>
  </w:num>
  <w:num w:numId="14">
    <w:abstractNumId w:val="95"/>
  </w:num>
  <w:num w:numId="15">
    <w:abstractNumId w:val="145"/>
  </w:num>
  <w:num w:numId="16">
    <w:abstractNumId w:val="81"/>
  </w:num>
  <w:num w:numId="17">
    <w:abstractNumId w:val="147"/>
  </w:num>
  <w:num w:numId="18">
    <w:abstractNumId w:val="31"/>
  </w:num>
  <w:num w:numId="19">
    <w:abstractNumId w:val="21"/>
  </w:num>
  <w:num w:numId="20">
    <w:abstractNumId w:val="78"/>
  </w:num>
  <w:num w:numId="21">
    <w:abstractNumId w:val="126"/>
  </w:num>
  <w:num w:numId="22">
    <w:abstractNumId w:val="84"/>
  </w:num>
  <w:num w:numId="23">
    <w:abstractNumId w:val="14"/>
  </w:num>
  <w:num w:numId="24">
    <w:abstractNumId w:val="56"/>
  </w:num>
  <w:num w:numId="25">
    <w:abstractNumId w:val="139"/>
  </w:num>
  <w:num w:numId="26">
    <w:abstractNumId w:val="112"/>
  </w:num>
  <w:num w:numId="27">
    <w:abstractNumId w:val="46"/>
  </w:num>
  <w:num w:numId="28">
    <w:abstractNumId w:val="29"/>
  </w:num>
  <w:num w:numId="29">
    <w:abstractNumId w:val="119"/>
  </w:num>
  <w:num w:numId="30">
    <w:abstractNumId w:val="158"/>
  </w:num>
  <w:num w:numId="31">
    <w:abstractNumId w:val="9"/>
  </w:num>
  <w:num w:numId="32">
    <w:abstractNumId w:val="146"/>
  </w:num>
  <w:num w:numId="33">
    <w:abstractNumId w:val="5"/>
  </w:num>
  <w:num w:numId="34">
    <w:abstractNumId w:val="38"/>
  </w:num>
  <w:num w:numId="35">
    <w:abstractNumId w:val="63"/>
  </w:num>
  <w:num w:numId="36">
    <w:abstractNumId w:val="22"/>
  </w:num>
  <w:num w:numId="37">
    <w:abstractNumId w:val="113"/>
  </w:num>
  <w:num w:numId="38">
    <w:abstractNumId w:val="48"/>
  </w:num>
  <w:num w:numId="39">
    <w:abstractNumId w:val="60"/>
  </w:num>
  <w:num w:numId="40">
    <w:abstractNumId w:val="105"/>
  </w:num>
  <w:num w:numId="41">
    <w:abstractNumId w:val="11"/>
  </w:num>
  <w:num w:numId="42">
    <w:abstractNumId w:val="123"/>
  </w:num>
  <w:num w:numId="43">
    <w:abstractNumId w:val="19"/>
  </w:num>
  <w:num w:numId="44">
    <w:abstractNumId w:val="68"/>
  </w:num>
  <w:num w:numId="45">
    <w:abstractNumId w:val="72"/>
  </w:num>
  <w:num w:numId="46">
    <w:abstractNumId w:val="155"/>
  </w:num>
  <w:num w:numId="47">
    <w:abstractNumId w:val="3"/>
  </w:num>
  <w:num w:numId="48">
    <w:abstractNumId w:val="101"/>
  </w:num>
  <w:num w:numId="49">
    <w:abstractNumId w:val="90"/>
  </w:num>
  <w:num w:numId="50">
    <w:abstractNumId w:val="73"/>
  </w:num>
  <w:num w:numId="51">
    <w:abstractNumId w:val="128"/>
  </w:num>
  <w:num w:numId="52">
    <w:abstractNumId w:val="47"/>
  </w:num>
  <w:num w:numId="53">
    <w:abstractNumId w:val="115"/>
  </w:num>
  <w:num w:numId="54">
    <w:abstractNumId w:val="10"/>
  </w:num>
  <w:num w:numId="55">
    <w:abstractNumId w:val="117"/>
  </w:num>
  <w:num w:numId="56">
    <w:abstractNumId w:val="100"/>
  </w:num>
  <w:num w:numId="57">
    <w:abstractNumId w:val="91"/>
  </w:num>
  <w:num w:numId="58">
    <w:abstractNumId w:val="141"/>
  </w:num>
  <w:num w:numId="59">
    <w:abstractNumId w:val="131"/>
  </w:num>
  <w:num w:numId="60">
    <w:abstractNumId w:val="23"/>
  </w:num>
  <w:num w:numId="61">
    <w:abstractNumId w:val="28"/>
  </w:num>
  <w:num w:numId="62">
    <w:abstractNumId w:val="83"/>
  </w:num>
  <w:num w:numId="63">
    <w:abstractNumId w:val="2"/>
  </w:num>
  <w:num w:numId="64">
    <w:abstractNumId w:val="116"/>
  </w:num>
  <w:num w:numId="65">
    <w:abstractNumId w:val="17"/>
  </w:num>
  <w:num w:numId="66">
    <w:abstractNumId w:val="156"/>
  </w:num>
  <w:num w:numId="67">
    <w:abstractNumId w:val="33"/>
  </w:num>
  <w:num w:numId="68">
    <w:abstractNumId w:val="61"/>
  </w:num>
  <w:num w:numId="69">
    <w:abstractNumId w:val="53"/>
  </w:num>
  <w:num w:numId="70">
    <w:abstractNumId w:val="80"/>
  </w:num>
  <w:num w:numId="71">
    <w:abstractNumId w:val="120"/>
  </w:num>
  <w:num w:numId="72">
    <w:abstractNumId w:val="16"/>
  </w:num>
  <w:num w:numId="73">
    <w:abstractNumId w:val="6"/>
  </w:num>
  <w:num w:numId="74">
    <w:abstractNumId w:val="76"/>
  </w:num>
  <w:num w:numId="75">
    <w:abstractNumId w:val="124"/>
  </w:num>
  <w:num w:numId="76">
    <w:abstractNumId w:val="32"/>
  </w:num>
  <w:num w:numId="77">
    <w:abstractNumId w:val="149"/>
  </w:num>
  <w:num w:numId="78">
    <w:abstractNumId w:val="67"/>
  </w:num>
  <w:num w:numId="79">
    <w:abstractNumId w:val="34"/>
  </w:num>
  <w:num w:numId="80">
    <w:abstractNumId w:val="62"/>
  </w:num>
  <w:num w:numId="81">
    <w:abstractNumId w:val="52"/>
  </w:num>
  <w:num w:numId="82">
    <w:abstractNumId w:val="98"/>
  </w:num>
  <w:num w:numId="83">
    <w:abstractNumId w:val="4"/>
  </w:num>
  <w:num w:numId="84">
    <w:abstractNumId w:val="74"/>
  </w:num>
  <w:num w:numId="85">
    <w:abstractNumId w:val="26"/>
  </w:num>
  <w:num w:numId="86">
    <w:abstractNumId w:val="103"/>
  </w:num>
  <w:num w:numId="87">
    <w:abstractNumId w:val="127"/>
  </w:num>
  <w:num w:numId="88">
    <w:abstractNumId w:val="54"/>
  </w:num>
  <w:num w:numId="89">
    <w:abstractNumId w:val="41"/>
  </w:num>
  <w:num w:numId="90">
    <w:abstractNumId w:val="0"/>
  </w:num>
  <w:num w:numId="91">
    <w:abstractNumId w:val="130"/>
  </w:num>
  <w:num w:numId="92">
    <w:abstractNumId w:val="85"/>
  </w:num>
  <w:num w:numId="93">
    <w:abstractNumId w:val="157"/>
  </w:num>
  <w:num w:numId="94">
    <w:abstractNumId w:val="57"/>
  </w:num>
  <w:num w:numId="95">
    <w:abstractNumId w:val="30"/>
  </w:num>
  <w:num w:numId="96">
    <w:abstractNumId w:val="20"/>
  </w:num>
  <w:num w:numId="97">
    <w:abstractNumId w:val="42"/>
  </w:num>
  <w:num w:numId="98">
    <w:abstractNumId w:val="39"/>
  </w:num>
  <w:num w:numId="99">
    <w:abstractNumId w:val="35"/>
  </w:num>
  <w:num w:numId="100">
    <w:abstractNumId w:val="136"/>
  </w:num>
  <w:num w:numId="101">
    <w:abstractNumId w:val="151"/>
  </w:num>
  <w:num w:numId="102">
    <w:abstractNumId w:val="148"/>
  </w:num>
  <w:num w:numId="103">
    <w:abstractNumId w:val="71"/>
  </w:num>
  <w:num w:numId="104">
    <w:abstractNumId w:val="132"/>
  </w:num>
  <w:num w:numId="105">
    <w:abstractNumId w:val="49"/>
  </w:num>
  <w:num w:numId="106">
    <w:abstractNumId w:val="8"/>
  </w:num>
  <w:num w:numId="107">
    <w:abstractNumId w:val="140"/>
  </w:num>
  <w:num w:numId="108">
    <w:abstractNumId w:val="18"/>
  </w:num>
  <w:num w:numId="109">
    <w:abstractNumId w:val="44"/>
  </w:num>
  <w:num w:numId="110">
    <w:abstractNumId w:val="94"/>
  </w:num>
  <w:num w:numId="111">
    <w:abstractNumId w:val="137"/>
  </w:num>
  <w:num w:numId="112">
    <w:abstractNumId w:val="15"/>
  </w:num>
  <w:num w:numId="113">
    <w:abstractNumId w:val="12"/>
  </w:num>
  <w:num w:numId="114">
    <w:abstractNumId w:val="43"/>
  </w:num>
  <w:num w:numId="115">
    <w:abstractNumId w:val="118"/>
  </w:num>
  <w:num w:numId="116">
    <w:abstractNumId w:val="104"/>
  </w:num>
  <w:num w:numId="117">
    <w:abstractNumId w:val="143"/>
  </w:num>
  <w:num w:numId="118">
    <w:abstractNumId w:val="24"/>
  </w:num>
  <w:num w:numId="119">
    <w:abstractNumId w:val="66"/>
  </w:num>
  <w:num w:numId="120">
    <w:abstractNumId w:val="7"/>
  </w:num>
  <w:num w:numId="121">
    <w:abstractNumId w:val="13"/>
  </w:num>
  <w:num w:numId="122">
    <w:abstractNumId w:val="69"/>
  </w:num>
  <w:num w:numId="123">
    <w:abstractNumId w:val="89"/>
  </w:num>
  <w:num w:numId="124">
    <w:abstractNumId w:val="92"/>
  </w:num>
  <w:num w:numId="125">
    <w:abstractNumId w:val="64"/>
  </w:num>
  <w:num w:numId="126">
    <w:abstractNumId w:val="96"/>
  </w:num>
  <w:num w:numId="127">
    <w:abstractNumId w:val="87"/>
  </w:num>
  <w:num w:numId="128">
    <w:abstractNumId w:val="82"/>
  </w:num>
  <w:num w:numId="129">
    <w:abstractNumId w:val="152"/>
  </w:num>
  <w:num w:numId="130">
    <w:abstractNumId w:val="45"/>
  </w:num>
  <w:num w:numId="131">
    <w:abstractNumId w:val="107"/>
  </w:num>
  <w:num w:numId="132">
    <w:abstractNumId w:val="51"/>
  </w:num>
  <w:num w:numId="133">
    <w:abstractNumId w:val="58"/>
  </w:num>
  <w:num w:numId="134">
    <w:abstractNumId w:val="135"/>
  </w:num>
  <w:num w:numId="135">
    <w:abstractNumId w:val="150"/>
  </w:num>
  <w:num w:numId="136">
    <w:abstractNumId w:val="37"/>
  </w:num>
  <w:num w:numId="137">
    <w:abstractNumId w:val="97"/>
  </w:num>
  <w:num w:numId="138">
    <w:abstractNumId w:val="111"/>
  </w:num>
  <w:num w:numId="139">
    <w:abstractNumId w:val="133"/>
  </w:num>
  <w:num w:numId="140">
    <w:abstractNumId w:val="106"/>
  </w:num>
  <w:num w:numId="141">
    <w:abstractNumId w:val="55"/>
  </w:num>
  <w:num w:numId="142">
    <w:abstractNumId w:val="144"/>
  </w:num>
  <w:num w:numId="143">
    <w:abstractNumId w:val="153"/>
  </w:num>
  <w:num w:numId="144">
    <w:abstractNumId w:val="1"/>
  </w:num>
  <w:num w:numId="145">
    <w:abstractNumId w:val="36"/>
  </w:num>
  <w:num w:numId="146">
    <w:abstractNumId w:val="25"/>
  </w:num>
  <w:num w:numId="147">
    <w:abstractNumId w:val="102"/>
  </w:num>
  <w:num w:numId="148">
    <w:abstractNumId w:val="154"/>
  </w:num>
  <w:num w:numId="149">
    <w:abstractNumId w:val="70"/>
  </w:num>
  <w:num w:numId="150">
    <w:abstractNumId w:val="108"/>
  </w:num>
  <w:num w:numId="151">
    <w:abstractNumId w:val="93"/>
  </w:num>
  <w:num w:numId="152">
    <w:abstractNumId w:val="142"/>
  </w:num>
  <w:num w:numId="153">
    <w:abstractNumId w:val="27"/>
  </w:num>
  <w:num w:numId="154">
    <w:abstractNumId w:val="121"/>
  </w:num>
  <w:num w:numId="155">
    <w:abstractNumId w:val="122"/>
  </w:num>
  <w:num w:numId="156">
    <w:abstractNumId w:val="109"/>
  </w:num>
  <w:num w:numId="157">
    <w:abstractNumId w:val="110"/>
  </w:num>
  <w:num w:numId="158">
    <w:abstractNumId w:val="129"/>
  </w:num>
  <w:num w:numId="159">
    <w:abstractNumId w:val="7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D3"/>
    <w:rsid w:val="00000A8E"/>
    <w:rsid w:val="00024FC1"/>
    <w:rsid w:val="0002544C"/>
    <w:rsid w:val="0003526C"/>
    <w:rsid w:val="00046A32"/>
    <w:rsid w:val="00050746"/>
    <w:rsid w:val="00056468"/>
    <w:rsid w:val="00063080"/>
    <w:rsid w:val="000637F2"/>
    <w:rsid w:val="00073C25"/>
    <w:rsid w:val="00082EA7"/>
    <w:rsid w:val="00093C8F"/>
    <w:rsid w:val="000A0065"/>
    <w:rsid w:val="000A52A3"/>
    <w:rsid w:val="000A6FE7"/>
    <w:rsid w:val="000B66F2"/>
    <w:rsid w:val="000E476D"/>
    <w:rsid w:val="000E7EC2"/>
    <w:rsid w:val="000F4E26"/>
    <w:rsid w:val="00103BC0"/>
    <w:rsid w:val="001108B3"/>
    <w:rsid w:val="001141E1"/>
    <w:rsid w:val="00127626"/>
    <w:rsid w:val="001429E1"/>
    <w:rsid w:val="00184D30"/>
    <w:rsid w:val="00190112"/>
    <w:rsid w:val="00197BAF"/>
    <w:rsid w:val="001A24F5"/>
    <w:rsid w:val="001C0EFF"/>
    <w:rsid w:val="001C38EB"/>
    <w:rsid w:val="001D5B15"/>
    <w:rsid w:val="0020081F"/>
    <w:rsid w:val="0021720B"/>
    <w:rsid w:val="0022396D"/>
    <w:rsid w:val="00224886"/>
    <w:rsid w:val="00234889"/>
    <w:rsid w:val="002351AC"/>
    <w:rsid w:val="002431A9"/>
    <w:rsid w:val="002468B0"/>
    <w:rsid w:val="00247DEA"/>
    <w:rsid w:val="00256633"/>
    <w:rsid w:val="00293F38"/>
    <w:rsid w:val="002A19F4"/>
    <w:rsid w:val="002A35AA"/>
    <w:rsid w:val="002C413A"/>
    <w:rsid w:val="002C5DA0"/>
    <w:rsid w:val="002E331D"/>
    <w:rsid w:val="0033147C"/>
    <w:rsid w:val="00336675"/>
    <w:rsid w:val="0033741C"/>
    <w:rsid w:val="00340497"/>
    <w:rsid w:val="003457F9"/>
    <w:rsid w:val="00353B83"/>
    <w:rsid w:val="00355048"/>
    <w:rsid w:val="00394064"/>
    <w:rsid w:val="00394256"/>
    <w:rsid w:val="0039526B"/>
    <w:rsid w:val="003A6EC6"/>
    <w:rsid w:val="003B543F"/>
    <w:rsid w:val="003D69F1"/>
    <w:rsid w:val="003E1740"/>
    <w:rsid w:val="003E21BE"/>
    <w:rsid w:val="003E2868"/>
    <w:rsid w:val="003F12B2"/>
    <w:rsid w:val="003F2469"/>
    <w:rsid w:val="00410F97"/>
    <w:rsid w:val="0042430E"/>
    <w:rsid w:val="00437489"/>
    <w:rsid w:val="00437742"/>
    <w:rsid w:val="00442860"/>
    <w:rsid w:val="00446B32"/>
    <w:rsid w:val="00450324"/>
    <w:rsid w:val="00453F83"/>
    <w:rsid w:val="00463E9C"/>
    <w:rsid w:val="004B31E3"/>
    <w:rsid w:val="004B4ECF"/>
    <w:rsid w:val="004C4156"/>
    <w:rsid w:val="004C4CF6"/>
    <w:rsid w:val="004C61D7"/>
    <w:rsid w:val="004D1B38"/>
    <w:rsid w:val="004D4D6A"/>
    <w:rsid w:val="004E0399"/>
    <w:rsid w:val="004E352F"/>
    <w:rsid w:val="004E6812"/>
    <w:rsid w:val="004F2052"/>
    <w:rsid w:val="00500870"/>
    <w:rsid w:val="005052D8"/>
    <w:rsid w:val="00511E43"/>
    <w:rsid w:val="00513AA7"/>
    <w:rsid w:val="00543F87"/>
    <w:rsid w:val="005562C1"/>
    <w:rsid w:val="00573269"/>
    <w:rsid w:val="005815E3"/>
    <w:rsid w:val="0058161C"/>
    <w:rsid w:val="005828B0"/>
    <w:rsid w:val="00597305"/>
    <w:rsid w:val="005A1FA6"/>
    <w:rsid w:val="005C263C"/>
    <w:rsid w:val="005C532B"/>
    <w:rsid w:val="005D4C4F"/>
    <w:rsid w:val="005E387A"/>
    <w:rsid w:val="005F598F"/>
    <w:rsid w:val="006054F1"/>
    <w:rsid w:val="00611557"/>
    <w:rsid w:val="00611ABF"/>
    <w:rsid w:val="00624111"/>
    <w:rsid w:val="00625B21"/>
    <w:rsid w:val="00641994"/>
    <w:rsid w:val="00645E7C"/>
    <w:rsid w:val="00655D37"/>
    <w:rsid w:val="00662CAA"/>
    <w:rsid w:val="00666D0E"/>
    <w:rsid w:val="00670F72"/>
    <w:rsid w:val="00676116"/>
    <w:rsid w:val="00684825"/>
    <w:rsid w:val="006A15F8"/>
    <w:rsid w:val="006A4803"/>
    <w:rsid w:val="006B1E98"/>
    <w:rsid w:val="006B62E7"/>
    <w:rsid w:val="006C36CA"/>
    <w:rsid w:val="006E5A2E"/>
    <w:rsid w:val="006E6783"/>
    <w:rsid w:val="006F3A98"/>
    <w:rsid w:val="007015C4"/>
    <w:rsid w:val="0070349B"/>
    <w:rsid w:val="00711BAC"/>
    <w:rsid w:val="007165A6"/>
    <w:rsid w:val="00721417"/>
    <w:rsid w:val="00725FDB"/>
    <w:rsid w:val="00732B6D"/>
    <w:rsid w:val="00737246"/>
    <w:rsid w:val="007638C0"/>
    <w:rsid w:val="007722FA"/>
    <w:rsid w:val="00791466"/>
    <w:rsid w:val="00791ABF"/>
    <w:rsid w:val="007961EC"/>
    <w:rsid w:val="007B67D9"/>
    <w:rsid w:val="007D2B62"/>
    <w:rsid w:val="007E1DD8"/>
    <w:rsid w:val="007F5D29"/>
    <w:rsid w:val="008107B8"/>
    <w:rsid w:val="008108A6"/>
    <w:rsid w:val="00816A57"/>
    <w:rsid w:val="0083254F"/>
    <w:rsid w:val="008350FD"/>
    <w:rsid w:val="00835FD4"/>
    <w:rsid w:val="00836E31"/>
    <w:rsid w:val="00836F9B"/>
    <w:rsid w:val="00837C22"/>
    <w:rsid w:val="00854DDC"/>
    <w:rsid w:val="00863E7B"/>
    <w:rsid w:val="00897B3D"/>
    <w:rsid w:val="008A5239"/>
    <w:rsid w:val="008D78B9"/>
    <w:rsid w:val="008F0C11"/>
    <w:rsid w:val="008F4D1D"/>
    <w:rsid w:val="008F70D0"/>
    <w:rsid w:val="0091096E"/>
    <w:rsid w:val="009117E1"/>
    <w:rsid w:val="0092466E"/>
    <w:rsid w:val="00925348"/>
    <w:rsid w:val="009403C5"/>
    <w:rsid w:val="00942B96"/>
    <w:rsid w:val="00951058"/>
    <w:rsid w:val="00961755"/>
    <w:rsid w:val="009956B9"/>
    <w:rsid w:val="009B17A7"/>
    <w:rsid w:val="009B2062"/>
    <w:rsid w:val="009E3F09"/>
    <w:rsid w:val="009E479F"/>
    <w:rsid w:val="00A120F7"/>
    <w:rsid w:val="00A17E2A"/>
    <w:rsid w:val="00A358B8"/>
    <w:rsid w:val="00A4021D"/>
    <w:rsid w:val="00A43151"/>
    <w:rsid w:val="00A46C79"/>
    <w:rsid w:val="00A566A6"/>
    <w:rsid w:val="00A6177D"/>
    <w:rsid w:val="00A63CC0"/>
    <w:rsid w:val="00A6441B"/>
    <w:rsid w:val="00A7003A"/>
    <w:rsid w:val="00A84B2B"/>
    <w:rsid w:val="00A94B62"/>
    <w:rsid w:val="00AC6E2F"/>
    <w:rsid w:val="00AD1C71"/>
    <w:rsid w:val="00AD4538"/>
    <w:rsid w:val="00AD679A"/>
    <w:rsid w:val="00AF6C83"/>
    <w:rsid w:val="00B07E6A"/>
    <w:rsid w:val="00B13B2B"/>
    <w:rsid w:val="00B207D9"/>
    <w:rsid w:val="00B54D52"/>
    <w:rsid w:val="00B71B63"/>
    <w:rsid w:val="00B76999"/>
    <w:rsid w:val="00B8119F"/>
    <w:rsid w:val="00BB5BB3"/>
    <w:rsid w:val="00BC2D3D"/>
    <w:rsid w:val="00BC62CC"/>
    <w:rsid w:val="00BD3246"/>
    <w:rsid w:val="00BD3268"/>
    <w:rsid w:val="00BE5B11"/>
    <w:rsid w:val="00BE5D2F"/>
    <w:rsid w:val="00BE6EC2"/>
    <w:rsid w:val="00BE6EE7"/>
    <w:rsid w:val="00BF1879"/>
    <w:rsid w:val="00BF7BBE"/>
    <w:rsid w:val="00C11BE6"/>
    <w:rsid w:val="00C24E4E"/>
    <w:rsid w:val="00C41E17"/>
    <w:rsid w:val="00C55CBD"/>
    <w:rsid w:val="00C5734D"/>
    <w:rsid w:val="00C70A8A"/>
    <w:rsid w:val="00C814CF"/>
    <w:rsid w:val="00C814DB"/>
    <w:rsid w:val="00C83612"/>
    <w:rsid w:val="00C86D2C"/>
    <w:rsid w:val="00C87536"/>
    <w:rsid w:val="00CA4FD2"/>
    <w:rsid w:val="00CB2771"/>
    <w:rsid w:val="00CB5D0F"/>
    <w:rsid w:val="00CD3330"/>
    <w:rsid w:val="00CD5D6A"/>
    <w:rsid w:val="00CE1DF3"/>
    <w:rsid w:val="00D156E2"/>
    <w:rsid w:val="00D26121"/>
    <w:rsid w:val="00D329D7"/>
    <w:rsid w:val="00D349FF"/>
    <w:rsid w:val="00D43E34"/>
    <w:rsid w:val="00D4609D"/>
    <w:rsid w:val="00D4717D"/>
    <w:rsid w:val="00D7485F"/>
    <w:rsid w:val="00D90841"/>
    <w:rsid w:val="00D9087E"/>
    <w:rsid w:val="00D927CF"/>
    <w:rsid w:val="00DA3725"/>
    <w:rsid w:val="00DB09B6"/>
    <w:rsid w:val="00DB1A60"/>
    <w:rsid w:val="00DB763E"/>
    <w:rsid w:val="00DC14E5"/>
    <w:rsid w:val="00E00553"/>
    <w:rsid w:val="00E03212"/>
    <w:rsid w:val="00E045D3"/>
    <w:rsid w:val="00E04719"/>
    <w:rsid w:val="00E07101"/>
    <w:rsid w:val="00E23567"/>
    <w:rsid w:val="00E37EB7"/>
    <w:rsid w:val="00E37EE1"/>
    <w:rsid w:val="00E453C5"/>
    <w:rsid w:val="00E50C24"/>
    <w:rsid w:val="00E606F6"/>
    <w:rsid w:val="00E60C00"/>
    <w:rsid w:val="00E65FD4"/>
    <w:rsid w:val="00E72051"/>
    <w:rsid w:val="00E86B42"/>
    <w:rsid w:val="00E96D59"/>
    <w:rsid w:val="00EA07D5"/>
    <w:rsid w:val="00EA08D4"/>
    <w:rsid w:val="00EB1EA5"/>
    <w:rsid w:val="00EB51EF"/>
    <w:rsid w:val="00EC1256"/>
    <w:rsid w:val="00ED008D"/>
    <w:rsid w:val="00EE059F"/>
    <w:rsid w:val="00EE6D76"/>
    <w:rsid w:val="00EF273E"/>
    <w:rsid w:val="00EF783F"/>
    <w:rsid w:val="00F0541D"/>
    <w:rsid w:val="00F13104"/>
    <w:rsid w:val="00F16EBD"/>
    <w:rsid w:val="00F4060C"/>
    <w:rsid w:val="00F55356"/>
    <w:rsid w:val="00F65A17"/>
    <w:rsid w:val="00F717A1"/>
    <w:rsid w:val="00F77757"/>
    <w:rsid w:val="00F8586F"/>
    <w:rsid w:val="00F876A3"/>
    <w:rsid w:val="00F878CF"/>
    <w:rsid w:val="00F9302A"/>
    <w:rsid w:val="00F936ED"/>
    <w:rsid w:val="00FD1C60"/>
    <w:rsid w:val="00FD2673"/>
    <w:rsid w:val="00FD48B1"/>
    <w:rsid w:val="00FE1EDC"/>
    <w:rsid w:val="00FE3C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9B3BC"/>
  <w15:chartTrackingRefBased/>
  <w15:docId w15:val="{63C730F6-DE2C-4744-9012-0C3321EC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5D3"/>
    <w:pPr>
      <w:spacing w:after="0" w:line="240" w:lineRule="auto"/>
    </w:pPr>
    <w:rPr>
      <w:rFonts w:ascii="Times New Roman" w:eastAsia="Times New Roman" w:hAnsi="Times New Roman" w:cs="Times New Roman"/>
      <w:sz w:val="24"/>
      <w:szCs w:val="24"/>
      <w:lang w:eastAsia="tr-TR"/>
    </w:rPr>
  </w:style>
  <w:style w:type="paragraph" w:styleId="Heading1">
    <w:name w:val="heading 1"/>
    <w:basedOn w:val="Normal"/>
    <w:next w:val="Normal"/>
    <w:link w:val="Heading1Char"/>
    <w:uiPriority w:val="9"/>
    <w:qFormat/>
    <w:rsid w:val="00BD326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BD3268"/>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BD3268"/>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BD3268"/>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BD3268"/>
    <w:pPr>
      <w:keepNext/>
      <w:keepLines/>
      <w:spacing w:before="200"/>
      <w:outlineLvl w:val="4"/>
    </w:pPr>
    <w:rPr>
      <w:rFonts w:ascii="Cambria" w:hAnsi="Cambria"/>
      <w:color w:val="243F60"/>
    </w:rPr>
  </w:style>
  <w:style w:type="paragraph" w:styleId="Heading6">
    <w:name w:val="heading 6"/>
    <w:basedOn w:val="Normal"/>
    <w:next w:val="Normal"/>
    <w:link w:val="Heading6Char"/>
    <w:qFormat/>
    <w:rsid w:val="00BD3268"/>
    <w:pPr>
      <w:keepNext/>
      <w:tabs>
        <w:tab w:val="left" w:pos="426"/>
      </w:tabs>
      <w:spacing w:line="360" w:lineRule="auto"/>
      <w:ind w:left="426"/>
      <w:outlineLvl w:val="5"/>
    </w:pPr>
    <w:rPr>
      <w:rFonts w:ascii="Tahoma" w:hAnsi="Tahoma" w:cs="Tahoma"/>
      <w:szCs w:val="20"/>
    </w:rPr>
  </w:style>
  <w:style w:type="paragraph" w:styleId="Heading7">
    <w:name w:val="heading 7"/>
    <w:basedOn w:val="Normal"/>
    <w:next w:val="Normal"/>
    <w:link w:val="Heading7Char"/>
    <w:uiPriority w:val="9"/>
    <w:semiHidden/>
    <w:unhideWhenUsed/>
    <w:qFormat/>
    <w:rsid w:val="00BD326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D3268"/>
    <w:rPr>
      <w:rFonts w:ascii="Cambria" w:eastAsia="Times New Roman" w:hAnsi="Cambria" w:cs="Times New Roman"/>
      <w:b/>
      <w:bCs/>
      <w:color w:val="365F91"/>
      <w:sz w:val="28"/>
      <w:szCs w:val="28"/>
      <w:lang w:eastAsia="tr-TR"/>
    </w:rPr>
  </w:style>
  <w:style w:type="character" w:customStyle="1" w:styleId="Heading2Char">
    <w:name w:val="Heading 2 Char"/>
    <w:basedOn w:val="DefaultParagraphFont"/>
    <w:link w:val="Heading2"/>
    <w:uiPriority w:val="9"/>
    <w:qFormat/>
    <w:rsid w:val="00BD3268"/>
    <w:rPr>
      <w:rFonts w:ascii="Cambria" w:eastAsia="Times New Roman" w:hAnsi="Cambria" w:cs="Times New Roman"/>
      <w:b/>
      <w:bCs/>
      <w:color w:val="4F81BD"/>
      <w:sz w:val="26"/>
      <w:szCs w:val="26"/>
      <w:lang w:eastAsia="tr-TR"/>
    </w:rPr>
  </w:style>
  <w:style w:type="character" w:customStyle="1" w:styleId="Heading3Char">
    <w:name w:val="Heading 3 Char"/>
    <w:basedOn w:val="DefaultParagraphFont"/>
    <w:link w:val="Heading3"/>
    <w:uiPriority w:val="9"/>
    <w:qFormat/>
    <w:rsid w:val="00BD3268"/>
    <w:rPr>
      <w:rFonts w:ascii="Cambria" w:eastAsia="Times New Roman" w:hAnsi="Cambria" w:cs="Times New Roman"/>
      <w:b/>
      <w:bCs/>
      <w:color w:val="4F81BD"/>
      <w:sz w:val="24"/>
      <w:szCs w:val="24"/>
      <w:lang w:eastAsia="tr-TR"/>
    </w:rPr>
  </w:style>
  <w:style w:type="character" w:customStyle="1" w:styleId="Heading4Char">
    <w:name w:val="Heading 4 Char"/>
    <w:basedOn w:val="DefaultParagraphFont"/>
    <w:link w:val="Heading4"/>
    <w:uiPriority w:val="9"/>
    <w:qFormat/>
    <w:rsid w:val="00BD3268"/>
    <w:rPr>
      <w:rFonts w:ascii="Cambria" w:eastAsia="Times New Roman" w:hAnsi="Cambria" w:cs="Times New Roman"/>
      <w:b/>
      <w:bCs/>
      <w:i/>
      <w:iCs/>
      <w:color w:val="4F81BD"/>
      <w:sz w:val="24"/>
      <w:szCs w:val="24"/>
      <w:lang w:eastAsia="tr-TR"/>
    </w:rPr>
  </w:style>
  <w:style w:type="character" w:customStyle="1" w:styleId="Heading5Char">
    <w:name w:val="Heading 5 Char"/>
    <w:basedOn w:val="DefaultParagraphFont"/>
    <w:link w:val="Heading5"/>
    <w:uiPriority w:val="9"/>
    <w:qFormat/>
    <w:rsid w:val="00BD3268"/>
    <w:rPr>
      <w:rFonts w:ascii="Cambria" w:eastAsia="Times New Roman" w:hAnsi="Cambria" w:cs="Times New Roman"/>
      <w:color w:val="243F60"/>
      <w:sz w:val="24"/>
      <w:szCs w:val="24"/>
      <w:lang w:eastAsia="tr-TR"/>
    </w:rPr>
  </w:style>
  <w:style w:type="character" w:customStyle="1" w:styleId="Heading6Char">
    <w:name w:val="Heading 6 Char"/>
    <w:basedOn w:val="DefaultParagraphFont"/>
    <w:link w:val="Heading6"/>
    <w:qFormat/>
    <w:rsid w:val="00BD3268"/>
    <w:rPr>
      <w:rFonts w:ascii="Tahoma" w:eastAsia="Times New Roman" w:hAnsi="Tahoma" w:cs="Tahoma"/>
      <w:sz w:val="24"/>
      <w:szCs w:val="20"/>
      <w:lang w:eastAsia="tr-TR"/>
    </w:rPr>
  </w:style>
  <w:style w:type="character" w:customStyle="1" w:styleId="Heading7Char">
    <w:name w:val="Heading 7 Char"/>
    <w:basedOn w:val="DefaultParagraphFont"/>
    <w:link w:val="Heading7"/>
    <w:uiPriority w:val="9"/>
    <w:semiHidden/>
    <w:qFormat/>
    <w:rsid w:val="00BD3268"/>
    <w:rPr>
      <w:rFonts w:asciiTheme="majorHAnsi" w:eastAsiaTheme="majorEastAsia" w:hAnsiTheme="majorHAnsi" w:cstheme="majorBidi"/>
      <w:i/>
      <w:iCs/>
      <w:color w:val="1F4D78" w:themeColor="accent1" w:themeShade="7F"/>
      <w:sz w:val="24"/>
      <w:szCs w:val="24"/>
      <w:lang w:eastAsia="tr-TR"/>
    </w:rPr>
  </w:style>
  <w:style w:type="paragraph" w:styleId="Header">
    <w:name w:val="header"/>
    <w:basedOn w:val="Normal"/>
    <w:link w:val="HeaderChar"/>
    <w:uiPriority w:val="99"/>
    <w:unhideWhenUsed/>
    <w:qFormat/>
    <w:rsid w:val="00E045D3"/>
    <w:pPr>
      <w:tabs>
        <w:tab w:val="center" w:pos="4536"/>
        <w:tab w:val="right" w:pos="9072"/>
      </w:tabs>
    </w:pPr>
  </w:style>
  <w:style w:type="character" w:customStyle="1" w:styleId="HeaderChar">
    <w:name w:val="Header Char"/>
    <w:basedOn w:val="DefaultParagraphFont"/>
    <w:link w:val="Header"/>
    <w:uiPriority w:val="99"/>
    <w:qFormat/>
    <w:rsid w:val="00E045D3"/>
    <w:rPr>
      <w:rFonts w:ascii="Times New Roman" w:eastAsia="Times New Roman" w:hAnsi="Times New Roman" w:cs="Times New Roman"/>
      <w:sz w:val="24"/>
      <w:szCs w:val="24"/>
      <w:lang w:eastAsia="tr-TR"/>
    </w:rPr>
  </w:style>
  <w:style w:type="paragraph" w:styleId="Footer">
    <w:name w:val="footer"/>
    <w:basedOn w:val="Normal"/>
    <w:link w:val="FooterChar"/>
    <w:uiPriority w:val="99"/>
    <w:unhideWhenUsed/>
    <w:qFormat/>
    <w:rsid w:val="00E045D3"/>
    <w:pPr>
      <w:tabs>
        <w:tab w:val="center" w:pos="4536"/>
        <w:tab w:val="right" w:pos="9072"/>
      </w:tabs>
    </w:pPr>
  </w:style>
  <w:style w:type="character" w:customStyle="1" w:styleId="FooterChar">
    <w:name w:val="Footer Char"/>
    <w:basedOn w:val="DefaultParagraphFont"/>
    <w:link w:val="Footer"/>
    <w:uiPriority w:val="99"/>
    <w:qFormat/>
    <w:rsid w:val="00E045D3"/>
    <w:rPr>
      <w:rFonts w:ascii="Times New Roman" w:eastAsia="Times New Roman" w:hAnsi="Times New Roman" w:cs="Times New Roman"/>
      <w:sz w:val="24"/>
      <w:szCs w:val="24"/>
      <w:lang w:eastAsia="tr-TR"/>
    </w:rPr>
  </w:style>
  <w:style w:type="paragraph" w:styleId="ListParagraph">
    <w:name w:val="List Paragraph"/>
    <w:basedOn w:val="Normal"/>
    <w:uiPriority w:val="34"/>
    <w:qFormat/>
    <w:rsid w:val="00E045D3"/>
    <w:pPr>
      <w:ind w:left="720"/>
      <w:contextualSpacing/>
    </w:pPr>
  </w:style>
  <w:style w:type="paragraph" w:styleId="BalloonText">
    <w:name w:val="Balloon Text"/>
    <w:basedOn w:val="Normal"/>
    <w:link w:val="BalloonTextChar"/>
    <w:uiPriority w:val="99"/>
    <w:semiHidden/>
    <w:unhideWhenUsed/>
    <w:qFormat/>
    <w:rsid w:val="00BD3268"/>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D3268"/>
    <w:rPr>
      <w:rFonts w:ascii="Tahoma" w:eastAsia="Times New Roman" w:hAnsi="Tahoma" w:cs="Tahoma"/>
      <w:sz w:val="16"/>
      <w:szCs w:val="16"/>
      <w:lang w:eastAsia="tr-TR"/>
    </w:rPr>
  </w:style>
  <w:style w:type="paragraph" w:styleId="BodyText3">
    <w:name w:val="Body Text 3"/>
    <w:basedOn w:val="Normal"/>
    <w:link w:val="BodyText3Char"/>
    <w:qFormat/>
    <w:rsid w:val="00BD3268"/>
    <w:pPr>
      <w:tabs>
        <w:tab w:val="left" w:pos="726"/>
      </w:tabs>
      <w:spacing w:line="360" w:lineRule="auto"/>
      <w:jc w:val="both"/>
    </w:pPr>
    <w:rPr>
      <w:rFonts w:ascii="Tahoma" w:hAnsi="Tahoma" w:cs="Tahoma"/>
      <w:szCs w:val="20"/>
    </w:rPr>
  </w:style>
  <w:style w:type="character" w:customStyle="1" w:styleId="BodyText3Char">
    <w:name w:val="Body Text 3 Char"/>
    <w:basedOn w:val="DefaultParagraphFont"/>
    <w:link w:val="BodyText3"/>
    <w:qFormat/>
    <w:rsid w:val="00BD3268"/>
    <w:rPr>
      <w:rFonts w:ascii="Tahoma" w:eastAsia="Times New Roman" w:hAnsi="Tahoma" w:cs="Tahoma"/>
      <w:sz w:val="24"/>
      <w:szCs w:val="20"/>
      <w:lang w:eastAsia="tr-TR"/>
    </w:rPr>
  </w:style>
  <w:style w:type="table" w:customStyle="1" w:styleId="OrtaGlgeleme1-Vurgu11">
    <w:name w:val="Orta Gölgeleme 1 - Vurgu 11"/>
    <w:basedOn w:val="TableNormal"/>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TableNormal"/>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5">
    <w:name w:val="Light Shading Accent 5"/>
    <w:basedOn w:val="TableNormal"/>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OCHeading">
    <w:name w:val="TOC Heading"/>
    <w:basedOn w:val="Heading1"/>
    <w:next w:val="Normal"/>
    <w:uiPriority w:val="39"/>
    <w:unhideWhenUsed/>
    <w:qFormat/>
    <w:rsid w:val="00BD3268"/>
    <w:pPr>
      <w:spacing w:line="276" w:lineRule="auto"/>
      <w:outlineLvl w:val="9"/>
    </w:pPr>
    <w:rPr>
      <w:lang w:val="en-US" w:eastAsia="ja-JP"/>
    </w:rPr>
  </w:style>
  <w:style w:type="paragraph" w:styleId="TOC1">
    <w:name w:val="toc 1"/>
    <w:basedOn w:val="Normal"/>
    <w:next w:val="Normal"/>
    <w:autoRedefine/>
    <w:uiPriority w:val="39"/>
    <w:unhideWhenUsed/>
    <w:qFormat/>
    <w:rsid w:val="00BD3268"/>
    <w:pPr>
      <w:spacing w:after="100"/>
    </w:pPr>
  </w:style>
  <w:style w:type="paragraph" w:styleId="TOC2">
    <w:name w:val="toc 2"/>
    <w:basedOn w:val="Normal"/>
    <w:next w:val="Normal"/>
    <w:autoRedefine/>
    <w:uiPriority w:val="39"/>
    <w:unhideWhenUsed/>
    <w:qFormat/>
    <w:rsid w:val="00BD3268"/>
    <w:pPr>
      <w:spacing w:after="100"/>
      <w:ind w:left="240"/>
    </w:pPr>
  </w:style>
  <w:style w:type="paragraph" w:styleId="TOC3">
    <w:name w:val="toc 3"/>
    <w:basedOn w:val="Normal"/>
    <w:next w:val="Normal"/>
    <w:autoRedefine/>
    <w:uiPriority w:val="39"/>
    <w:unhideWhenUsed/>
    <w:qFormat/>
    <w:rsid w:val="00BD3268"/>
    <w:pPr>
      <w:spacing w:after="100"/>
      <w:ind w:left="480"/>
    </w:pPr>
  </w:style>
  <w:style w:type="character" w:styleId="Hyperlink">
    <w:name w:val="Hyperlink"/>
    <w:uiPriority w:val="99"/>
    <w:unhideWhenUsed/>
    <w:qFormat/>
    <w:rsid w:val="00BD3268"/>
    <w:rPr>
      <w:color w:val="0000FF"/>
      <w:u w:val="single"/>
    </w:rPr>
  </w:style>
  <w:style w:type="table" w:styleId="TableGrid">
    <w:name w:val="Table Grid"/>
    <w:basedOn w:val="TableNormal"/>
    <w:uiPriority w:val="39"/>
    <w:qFormat/>
    <w:rsid w:val="00BD326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qFormat/>
    <w:rsid w:val="00BD3268"/>
    <w:pPr>
      <w:spacing w:after="120" w:line="480" w:lineRule="auto"/>
    </w:pPr>
  </w:style>
  <w:style w:type="character" w:customStyle="1" w:styleId="BodyText2Char">
    <w:name w:val="Body Text 2 Char"/>
    <w:basedOn w:val="DefaultParagraphFont"/>
    <w:link w:val="BodyText2"/>
    <w:uiPriority w:val="99"/>
    <w:qFormat/>
    <w:rsid w:val="00BD3268"/>
    <w:rPr>
      <w:rFonts w:ascii="Times New Roman" w:eastAsia="Times New Roman" w:hAnsi="Times New Roman" w:cs="Times New Roman"/>
      <w:sz w:val="24"/>
      <w:szCs w:val="24"/>
      <w:lang w:eastAsia="tr-TR"/>
    </w:rPr>
  </w:style>
  <w:style w:type="paragraph" w:styleId="NoSpacing">
    <w:name w:val="No Spacing"/>
    <w:uiPriority w:val="1"/>
    <w:qFormat/>
    <w:rsid w:val="00BD3268"/>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BD3268"/>
    <w:pPr>
      <w:spacing w:before="100" w:beforeAutospacing="1" w:after="100" w:afterAutospacing="1"/>
    </w:pPr>
  </w:style>
  <w:style w:type="character" w:styleId="Strong">
    <w:name w:val="Strong"/>
    <w:uiPriority w:val="99"/>
    <w:qFormat/>
    <w:rsid w:val="00BD3268"/>
    <w:rPr>
      <w:rFonts w:cs="Times New Roman"/>
      <w:b/>
      <w:bCs/>
    </w:rPr>
  </w:style>
  <w:style w:type="table" w:customStyle="1" w:styleId="LightList-Accent11">
    <w:name w:val="Light List - Accent 11"/>
    <w:basedOn w:val="TableNormal"/>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ubtitle">
    <w:name w:val="Subtitle"/>
    <w:basedOn w:val="Normal"/>
    <w:next w:val="Normal"/>
    <w:link w:val="SubtitleChar"/>
    <w:qFormat/>
    <w:rsid w:val="00BD3268"/>
    <w:pPr>
      <w:numPr>
        <w:ilvl w:val="1"/>
      </w:numPr>
      <w:spacing w:after="200" w:line="276" w:lineRule="auto"/>
    </w:pPr>
    <w:rPr>
      <w:rFonts w:ascii="Cambria" w:hAnsi="Cambria"/>
      <w:i/>
      <w:iCs/>
      <w:color w:val="4F81BD"/>
      <w:spacing w:val="15"/>
      <w:lang w:eastAsia="en-US"/>
    </w:rPr>
  </w:style>
  <w:style w:type="character" w:customStyle="1" w:styleId="SubtitleChar">
    <w:name w:val="Subtitle Char"/>
    <w:basedOn w:val="DefaultParagraphFont"/>
    <w:link w:val="Subtitle"/>
    <w:qFormat/>
    <w:rsid w:val="00BD3268"/>
    <w:rPr>
      <w:rFonts w:ascii="Cambria" w:eastAsia="Times New Roman" w:hAnsi="Cambria" w:cs="Times New Roman"/>
      <w:i/>
      <w:iCs/>
      <w:color w:val="4F81BD"/>
      <w:spacing w:val="15"/>
      <w:sz w:val="24"/>
      <w:szCs w:val="24"/>
    </w:rPr>
  </w:style>
  <w:style w:type="table" w:customStyle="1" w:styleId="LightList-Accent12">
    <w:name w:val="Light List - Accent 12"/>
    <w:basedOn w:val="TableNormal"/>
    <w:next w:val="LightList-Accent11"/>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BD3268"/>
    <w:pPr>
      <w:ind w:left="720"/>
      <w:contextualSpacing/>
    </w:pPr>
  </w:style>
  <w:style w:type="paragraph" w:customStyle="1" w:styleId="ListParagraph1">
    <w:name w:val="List Paragraph1"/>
    <w:basedOn w:val="Normal"/>
    <w:qFormat/>
    <w:rsid w:val="00BD3268"/>
    <w:pPr>
      <w:ind w:left="720"/>
      <w:contextualSpacing/>
    </w:pPr>
    <w:rPr>
      <w:rFonts w:eastAsia="Calibri"/>
    </w:rPr>
  </w:style>
  <w:style w:type="character" w:customStyle="1" w:styleId="apple-style-span">
    <w:name w:val="apple-style-span"/>
    <w:qFormat/>
    <w:rsid w:val="00BD3268"/>
  </w:style>
  <w:style w:type="table" w:customStyle="1" w:styleId="MediumShading1-Accent11">
    <w:name w:val="Medium Shading 1 - Accent 11"/>
    <w:basedOn w:val="TableNormal"/>
    <w:uiPriority w:val="63"/>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TableNormal"/>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Indent">
    <w:name w:val="Body Text Indent"/>
    <w:basedOn w:val="Normal"/>
    <w:link w:val="BodyTextIndentChar"/>
    <w:uiPriority w:val="99"/>
    <w:semiHidden/>
    <w:unhideWhenUsed/>
    <w:rsid w:val="00BD3268"/>
    <w:pPr>
      <w:spacing w:after="120"/>
      <w:ind w:left="283"/>
    </w:pPr>
  </w:style>
  <w:style w:type="character" w:customStyle="1" w:styleId="BodyTextIndentChar">
    <w:name w:val="Body Text Indent Char"/>
    <w:basedOn w:val="DefaultParagraphFont"/>
    <w:link w:val="BodyTextIndent"/>
    <w:uiPriority w:val="99"/>
    <w:semiHidden/>
    <w:qFormat/>
    <w:rsid w:val="00BD3268"/>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BD3268"/>
    <w:pPr>
      <w:ind w:left="720"/>
      <w:contextualSpacing/>
    </w:pPr>
  </w:style>
  <w:style w:type="table" w:customStyle="1" w:styleId="LightList-Accent21">
    <w:name w:val="Light List - Accent 21"/>
    <w:basedOn w:val="TableNormal"/>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TableNormal"/>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Heading1"/>
    <w:next w:val="Normal"/>
    <w:uiPriority w:val="39"/>
    <w:unhideWhenUsed/>
    <w:qFormat/>
    <w:rsid w:val="00BD3268"/>
    <w:pPr>
      <w:spacing w:line="276" w:lineRule="auto"/>
      <w:outlineLvl w:val="9"/>
    </w:pPr>
    <w:rPr>
      <w:lang w:val="en-US" w:eastAsia="ja-JP"/>
    </w:rPr>
  </w:style>
  <w:style w:type="paragraph" w:customStyle="1" w:styleId="NoSpacing1">
    <w:name w:val="No Spacing1"/>
    <w:uiPriority w:val="1"/>
    <w:qFormat/>
    <w:rsid w:val="00BD3268"/>
    <w:pPr>
      <w:spacing w:after="0" w:line="240" w:lineRule="auto"/>
    </w:pPr>
    <w:rPr>
      <w:rFonts w:ascii="Calibri" w:eastAsia="Times New Roman" w:hAnsi="Calibri" w:cs="Times New Roman"/>
      <w:lang w:eastAsia="tr-TR"/>
    </w:rPr>
  </w:style>
  <w:style w:type="paragraph" w:styleId="BodyText">
    <w:name w:val="Body Text"/>
    <w:basedOn w:val="Normal"/>
    <w:link w:val="BodyTextChar"/>
    <w:uiPriority w:val="99"/>
    <w:semiHidden/>
    <w:unhideWhenUsed/>
    <w:rsid w:val="00BD3268"/>
    <w:pPr>
      <w:spacing w:after="120"/>
    </w:pPr>
  </w:style>
  <w:style w:type="character" w:customStyle="1" w:styleId="BodyTextChar">
    <w:name w:val="Body Text Char"/>
    <w:basedOn w:val="DefaultParagraphFont"/>
    <w:link w:val="BodyText"/>
    <w:uiPriority w:val="99"/>
    <w:semiHidden/>
    <w:qFormat/>
    <w:rsid w:val="00BD3268"/>
    <w:rPr>
      <w:rFonts w:ascii="Times New Roman" w:eastAsia="Times New Roman" w:hAnsi="Times New Roman" w:cs="Times New Roman"/>
      <w:sz w:val="24"/>
      <w:szCs w:val="24"/>
      <w:lang w:eastAsia="tr-TR"/>
    </w:rPr>
  </w:style>
  <w:style w:type="table" w:customStyle="1" w:styleId="TableGrid0">
    <w:name w:val="TableGrid"/>
    <w:rsid w:val="00BD3268"/>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Footer"/>
    <w:link w:val="AltbilgiChar"/>
    <w:uiPriority w:val="99"/>
    <w:unhideWhenUsed/>
    <w:qFormat/>
    <w:rsid w:val="00BD3268"/>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DefaultParagraphFont"/>
    <w:link w:val="1"/>
    <w:uiPriority w:val="99"/>
    <w:qFormat/>
    <w:rsid w:val="00BD3268"/>
  </w:style>
  <w:style w:type="table" w:customStyle="1" w:styleId="OrtaGlgeleme1-Vurgu12">
    <w:name w:val="Orta Gölgeleme 1 - Vurgu 12"/>
    <w:basedOn w:val="TableNormal"/>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TableNormal"/>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TableNormal"/>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TableNormal"/>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TableNormal"/>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TableNormal"/>
    <w:uiPriority w:val="48"/>
    <w:rsid w:val="00BD326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TableNormal"/>
    <w:next w:val="TableGrid"/>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Footer"/>
    <w:uiPriority w:val="99"/>
    <w:unhideWhenUsed/>
    <w:rsid w:val="009B2062"/>
    <w:pPr>
      <w:tabs>
        <w:tab w:val="center" w:pos="4536"/>
        <w:tab w:val="right" w:pos="9072"/>
      </w:tabs>
    </w:pPr>
  </w:style>
  <w:style w:type="character" w:customStyle="1" w:styleId="stbilgiChar">
    <w:name w:val="Üstbilgi Char"/>
    <w:basedOn w:val="DefaultParagraphFont"/>
    <w:uiPriority w:val="99"/>
    <w:qFormat/>
    <w:rsid w:val="009B2062"/>
  </w:style>
  <w:style w:type="table" w:styleId="MediumShading1-Accent1">
    <w:name w:val="Medium Shading 1 Accent 1"/>
    <w:basedOn w:val="TableNormal"/>
    <w:uiPriority w:val="63"/>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List-Accent1">
    <w:name w:val="Light List Accent 1"/>
    <w:basedOn w:val="TableNormal"/>
    <w:uiPriority w:val="61"/>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Table3">
    <w:name w:val="List Table 3"/>
    <w:basedOn w:val="TableNormal"/>
    <w:uiPriority w:val="48"/>
    <w:rsid w:val="00F777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Accent5">
    <w:name w:val="Grid Table 4 Accent 5"/>
    <w:basedOn w:val="TableNormal"/>
    <w:uiPriority w:val="49"/>
    <w:rsid w:val="00FD48B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ternetBalants">
    <w:name w:val="İnternet Bağlantısı"/>
    <w:uiPriority w:val="99"/>
    <w:unhideWhenUsed/>
    <w:qFormat/>
    <w:rsid w:val="00EB1EA5"/>
    <w:rPr>
      <w:color w:val="0000FF"/>
      <w:u w:val="single"/>
    </w:rPr>
  </w:style>
  <w:style w:type="paragraph" w:customStyle="1" w:styleId="Varsaylan">
    <w:name w:val="Varsayılan"/>
    <w:qFormat/>
    <w:rsid w:val="00EB1EA5"/>
    <w:pPr>
      <w:suppressAutoHyphens/>
      <w:spacing w:after="0" w:line="200" w:lineRule="atLeast"/>
    </w:pPr>
    <w:rPr>
      <w:rFonts w:ascii="Arial" w:eastAsia="Tahoma" w:hAnsi="Arial" w:cs="Bookman Old Style"/>
      <w:kern w:val="2"/>
      <w:sz w:val="36"/>
      <w:szCs w:val="24"/>
    </w:rPr>
  </w:style>
  <w:style w:type="paragraph" w:customStyle="1" w:styleId="2">
    <w:name w:val="2"/>
    <w:basedOn w:val="Normal"/>
    <w:next w:val="Footer"/>
    <w:uiPriority w:val="99"/>
    <w:unhideWhenUsed/>
    <w:rsid w:val="00103BC0"/>
    <w:pPr>
      <w:tabs>
        <w:tab w:val="center" w:pos="4536"/>
        <w:tab w:val="right" w:pos="9072"/>
      </w:tabs>
    </w:pPr>
  </w:style>
  <w:style w:type="table" w:customStyle="1" w:styleId="ListeTablo31">
    <w:name w:val="Liste Tablo 31"/>
    <w:basedOn w:val="TableNormal"/>
    <w:uiPriority w:val="48"/>
    <w:rsid w:val="00103BC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1">
    <w:name w:val="Kılavuzu Tablo 4 - Vurgu 51"/>
    <w:basedOn w:val="TableNormal"/>
    <w:uiPriority w:val="49"/>
    <w:rsid w:val="00103BC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1">
    <w:name w:val="Liste Yok1"/>
    <w:next w:val="NoList"/>
    <w:uiPriority w:val="99"/>
    <w:semiHidden/>
    <w:unhideWhenUsed/>
    <w:rsid w:val="00DB1A60"/>
  </w:style>
  <w:style w:type="numbering" w:customStyle="1" w:styleId="ListeYok2">
    <w:name w:val="Liste Yok2"/>
    <w:next w:val="NoList"/>
    <w:uiPriority w:val="99"/>
    <w:semiHidden/>
    <w:unhideWhenUsed/>
    <w:rsid w:val="00DB1A60"/>
  </w:style>
  <w:style w:type="paragraph" w:customStyle="1" w:styleId="Balk">
    <w:name w:val="Başlık"/>
    <w:basedOn w:val="Normal"/>
    <w:next w:val="BodyText"/>
    <w:qFormat/>
    <w:rsid w:val="00DB1A60"/>
    <w:pPr>
      <w:keepNext/>
      <w:suppressAutoHyphens/>
      <w:spacing w:before="240" w:after="120"/>
    </w:pPr>
    <w:rPr>
      <w:rFonts w:ascii="Liberation Sans" w:eastAsia="Microsoft YaHei" w:hAnsi="Liberation Sans" w:cs="Arial"/>
      <w:sz w:val="28"/>
      <w:szCs w:val="28"/>
    </w:rPr>
  </w:style>
  <w:style w:type="paragraph" w:styleId="List">
    <w:name w:val="List"/>
    <w:basedOn w:val="BodyText"/>
    <w:rsid w:val="00DB1A60"/>
    <w:pPr>
      <w:suppressAutoHyphens/>
    </w:pPr>
    <w:rPr>
      <w:rFonts w:cs="Arial"/>
    </w:rPr>
  </w:style>
  <w:style w:type="paragraph" w:styleId="Caption">
    <w:name w:val="caption"/>
    <w:basedOn w:val="Normal"/>
    <w:qFormat/>
    <w:rsid w:val="00DB1A60"/>
    <w:pPr>
      <w:suppressLineNumbers/>
      <w:suppressAutoHyphens/>
      <w:spacing w:before="120" w:after="120"/>
    </w:pPr>
    <w:rPr>
      <w:rFonts w:cs="Arial"/>
      <w:i/>
      <w:iCs/>
    </w:rPr>
  </w:style>
  <w:style w:type="paragraph" w:customStyle="1" w:styleId="Dizin">
    <w:name w:val="Dizin"/>
    <w:basedOn w:val="Normal"/>
    <w:qFormat/>
    <w:rsid w:val="00DB1A60"/>
    <w:pPr>
      <w:suppressLineNumbers/>
      <w:suppressAutoHyphens/>
    </w:pPr>
    <w:rPr>
      <w:rFonts w:cs="Arial"/>
    </w:rPr>
  </w:style>
  <w:style w:type="paragraph" w:customStyle="1" w:styleId="stvealtbilgi">
    <w:name w:val="Üst ve alt bilgi"/>
    <w:basedOn w:val="Normal"/>
    <w:qFormat/>
    <w:rsid w:val="00DB1A60"/>
    <w:pPr>
      <w:suppressAutoHyphens/>
    </w:pPr>
  </w:style>
  <w:style w:type="paragraph" w:customStyle="1" w:styleId="ereveerii">
    <w:name w:val="Çerçeve İçeriği"/>
    <w:basedOn w:val="Normal"/>
    <w:qFormat/>
    <w:rsid w:val="00DB1A60"/>
    <w:pPr>
      <w:suppressAutoHyphens/>
    </w:pPr>
  </w:style>
  <w:style w:type="paragraph" w:customStyle="1" w:styleId="Dolgusuznesne">
    <w:name w:val="Dolgusuz nesne"/>
    <w:basedOn w:val="Varsaylan"/>
    <w:qFormat/>
    <w:rsid w:val="00DB1A60"/>
  </w:style>
  <w:style w:type="paragraph" w:customStyle="1" w:styleId="Dolgusuveizgisiolmayannesne">
    <w:name w:val="Dolgusu ve çizgisi olmayan nesne"/>
    <w:basedOn w:val="Varsaylan"/>
    <w:qFormat/>
    <w:rsid w:val="00DB1A60"/>
  </w:style>
  <w:style w:type="paragraph" w:customStyle="1" w:styleId="A4">
    <w:name w:val="A4"/>
    <w:basedOn w:val="Metin"/>
    <w:qFormat/>
    <w:rsid w:val="00DB1A60"/>
    <w:rPr>
      <w:rFonts w:ascii="Noto Sans" w:hAnsi="Noto Sans"/>
      <w:sz w:val="36"/>
    </w:rPr>
  </w:style>
  <w:style w:type="paragraph" w:customStyle="1" w:styleId="Metin">
    <w:name w:val="Metin"/>
    <w:basedOn w:val="Caption"/>
    <w:qFormat/>
    <w:rsid w:val="00DB1A60"/>
  </w:style>
  <w:style w:type="paragraph" w:customStyle="1" w:styleId="BalkA4">
    <w:name w:val="Başlık A4"/>
    <w:basedOn w:val="A4"/>
    <w:qFormat/>
    <w:rsid w:val="00DB1A60"/>
    <w:rPr>
      <w:sz w:val="87"/>
    </w:rPr>
  </w:style>
  <w:style w:type="paragraph" w:customStyle="1" w:styleId="BalangA4">
    <w:name w:val="Başlangıç A4"/>
    <w:basedOn w:val="A4"/>
    <w:qFormat/>
    <w:rsid w:val="00DB1A60"/>
    <w:rPr>
      <w:sz w:val="48"/>
    </w:rPr>
  </w:style>
  <w:style w:type="paragraph" w:customStyle="1" w:styleId="MetinA4">
    <w:name w:val="Metin A4"/>
    <w:basedOn w:val="A4"/>
    <w:qFormat/>
    <w:rsid w:val="00DB1A60"/>
  </w:style>
  <w:style w:type="paragraph" w:customStyle="1" w:styleId="A0">
    <w:name w:val="A0"/>
    <w:basedOn w:val="Metin"/>
    <w:qFormat/>
    <w:rsid w:val="00DB1A60"/>
    <w:rPr>
      <w:rFonts w:ascii="Noto Sans" w:hAnsi="Noto Sans"/>
      <w:sz w:val="95"/>
    </w:rPr>
  </w:style>
  <w:style w:type="paragraph" w:customStyle="1" w:styleId="BalkA0">
    <w:name w:val="Başlık A0"/>
    <w:basedOn w:val="A0"/>
    <w:qFormat/>
    <w:rsid w:val="00DB1A60"/>
    <w:rPr>
      <w:sz w:val="191"/>
    </w:rPr>
  </w:style>
  <w:style w:type="paragraph" w:customStyle="1" w:styleId="BalangA0">
    <w:name w:val="Başlangıç A0"/>
    <w:basedOn w:val="A0"/>
    <w:qFormat/>
    <w:rsid w:val="00DB1A60"/>
    <w:rPr>
      <w:sz w:val="143"/>
    </w:rPr>
  </w:style>
  <w:style w:type="paragraph" w:customStyle="1" w:styleId="MetinA0">
    <w:name w:val="Metin A0"/>
    <w:basedOn w:val="A0"/>
    <w:qFormat/>
    <w:rsid w:val="00DB1A60"/>
  </w:style>
  <w:style w:type="paragraph" w:customStyle="1" w:styleId="Grafik">
    <w:name w:val="Grafik"/>
    <w:qFormat/>
    <w:rsid w:val="00DB1A60"/>
    <w:pPr>
      <w:suppressAutoHyphens/>
    </w:pPr>
    <w:rPr>
      <w:rFonts w:ascii="Liberation Sans" w:eastAsia="Tahoma" w:hAnsi="Liberation Sans" w:cs="Bookman Old Style"/>
      <w:sz w:val="36"/>
      <w:szCs w:val="24"/>
    </w:rPr>
  </w:style>
  <w:style w:type="paragraph" w:customStyle="1" w:styleId="ekiller">
    <w:name w:val="Şekiller"/>
    <w:basedOn w:val="Grafik"/>
    <w:qFormat/>
    <w:rsid w:val="00DB1A60"/>
    <w:rPr>
      <w:b/>
      <w:sz w:val="28"/>
    </w:rPr>
  </w:style>
  <w:style w:type="paragraph" w:customStyle="1" w:styleId="Doldurulmu">
    <w:name w:val="Doldurulmuş"/>
    <w:basedOn w:val="ekiller"/>
    <w:qFormat/>
    <w:rsid w:val="00DB1A60"/>
  </w:style>
  <w:style w:type="paragraph" w:customStyle="1" w:styleId="DolgunMavi">
    <w:name w:val="Dolgun Mavi"/>
    <w:basedOn w:val="Doldurulmu"/>
    <w:qFormat/>
    <w:rsid w:val="00DB1A60"/>
    <w:rPr>
      <w:color w:val="FFFFFF"/>
    </w:rPr>
  </w:style>
  <w:style w:type="paragraph" w:customStyle="1" w:styleId="DolgunYeil">
    <w:name w:val="Dolgun Yeşil"/>
    <w:basedOn w:val="Doldurulmu"/>
    <w:qFormat/>
    <w:rsid w:val="00DB1A60"/>
    <w:rPr>
      <w:color w:val="FFFFFF"/>
    </w:rPr>
  </w:style>
  <w:style w:type="paragraph" w:customStyle="1" w:styleId="DolgunKrmz">
    <w:name w:val="Dolgun Kırmızı"/>
    <w:basedOn w:val="Doldurulmu"/>
    <w:qFormat/>
    <w:rsid w:val="00DB1A60"/>
    <w:rPr>
      <w:color w:val="FFFFFF"/>
    </w:rPr>
  </w:style>
  <w:style w:type="paragraph" w:customStyle="1" w:styleId="DolgunSar">
    <w:name w:val="Dolgun Sarı"/>
    <w:basedOn w:val="Doldurulmu"/>
    <w:qFormat/>
    <w:rsid w:val="00DB1A60"/>
    <w:rPr>
      <w:color w:val="FFFFFF"/>
    </w:rPr>
  </w:style>
  <w:style w:type="paragraph" w:customStyle="1" w:styleId="Anahat">
    <w:name w:val="Anahat"/>
    <w:basedOn w:val="ekiller"/>
    <w:qFormat/>
    <w:rsid w:val="00DB1A60"/>
  </w:style>
  <w:style w:type="paragraph" w:customStyle="1" w:styleId="MaviAnahat">
    <w:name w:val="Mavi Anahat"/>
    <w:basedOn w:val="Anahat"/>
    <w:qFormat/>
    <w:rsid w:val="00DB1A60"/>
    <w:rPr>
      <w:color w:val="355269"/>
    </w:rPr>
  </w:style>
  <w:style w:type="paragraph" w:customStyle="1" w:styleId="YeilAnahat">
    <w:name w:val="Yeşil Anahat"/>
    <w:basedOn w:val="Anahat"/>
    <w:qFormat/>
    <w:rsid w:val="00DB1A60"/>
    <w:rPr>
      <w:color w:val="127622"/>
    </w:rPr>
  </w:style>
  <w:style w:type="paragraph" w:customStyle="1" w:styleId="KrmzAnahat">
    <w:name w:val="Kırmızı Anahat"/>
    <w:basedOn w:val="Anahat"/>
    <w:qFormat/>
    <w:rsid w:val="00DB1A60"/>
    <w:rPr>
      <w:color w:val="C9211E"/>
    </w:rPr>
  </w:style>
  <w:style w:type="paragraph" w:customStyle="1" w:styleId="SarAnahat">
    <w:name w:val="Sarı Anahat"/>
    <w:basedOn w:val="Anahat"/>
    <w:qFormat/>
    <w:rsid w:val="00DB1A60"/>
    <w:rPr>
      <w:color w:val="B47804"/>
    </w:rPr>
  </w:style>
  <w:style w:type="paragraph" w:customStyle="1" w:styleId="izgiler">
    <w:name w:val="Çizgiler"/>
    <w:basedOn w:val="Grafik"/>
    <w:qFormat/>
    <w:rsid w:val="00DB1A60"/>
  </w:style>
  <w:style w:type="paragraph" w:customStyle="1" w:styleId="Okizgi">
    <w:name w:val="Ok Çizgi"/>
    <w:basedOn w:val="izgiler"/>
    <w:qFormat/>
    <w:rsid w:val="00DB1A60"/>
  </w:style>
  <w:style w:type="paragraph" w:customStyle="1" w:styleId="Kesikizgi">
    <w:name w:val="Kesik Çizgi"/>
    <w:basedOn w:val="izgiler"/>
    <w:qFormat/>
    <w:rsid w:val="00DB1A60"/>
  </w:style>
  <w:style w:type="paragraph" w:customStyle="1" w:styleId="TitleSlidewithPicturesLTGliederung1">
    <w:name w:val="Title Slide with Pictures~LT~Gliederung 1"/>
    <w:qFormat/>
    <w:rsid w:val="00DB1A60"/>
    <w:pPr>
      <w:suppressAutoHyphens/>
      <w:spacing w:before="283" w:after="0" w:line="216" w:lineRule="auto"/>
    </w:pPr>
    <w:rPr>
      <w:rFonts w:ascii="Arial" w:eastAsia="Tahoma" w:hAnsi="Arial" w:cs="Bookman Old Style"/>
      <w:color w:val="000000"/>
      <w:kern w:val="2"/>
      <w:sz w:val="44"/>
      <w:szCs w:val="24"/>
    </w:rPr>
  </w:style>
  <w:style w:type="paragraph" w:customStyle="1" w:styleId="TitleSlidewithPicturesLTGliederung2">
    <w:name w:val="Title Slide with Pictures~LT~Gliederung 2"/>
    <w:basedOn w:val="TitleSlidewithPicturesLTGliederung1"/>
    <w:qFormat/>
    <w:rsid w:val="00DB1A60"/>
    <w:pPr>
      <w:spacing w:before="227"/>
    </w:pPr>
    <w:rPr>
      <w:sz w:val="28"/>
    </w:rPr>
  </w:style>
  <w:style w:type="paragraph" w:customStyle="1" w:styleId="TitleSlidewithPicturesLTGliederung3">
    <w:name w:val="Title Slide with Pictures~LT~Gliederung 3"/>
    <w:basedOn w:val="TitleSlidewithPicturesLTGliederung2"/>
    <w:qFormat/>
    <w:rsid w:val="00DB1A60"/>
    <w:pPr>
      <w:spacing w:before="170"/>
    </w:pPr>
  </w:style>
  <w:style w:type="paragraph" w:customStyle="1" w:styleId="TitleSlidewithPicturesLTGliederung4">
    <w:name w:val="Title Slide with Pictures~LT~Gliederung 4"/>
    <w:basedOn w:val="TitleSlidewithPicturesLTGliederung3"/>
    <w:qFormat/>
    <w:rsid w:val="00DB1A60"/>
    <w:pPr>
      <w:spacing w:before="113"/>
    </w:pPr>
  </w:style>
  <w:style w:type="paragraph" w:customStyle="1" w:styleId="TitleSlidewithPicturesLTGliederung5">
    <w:name w:val="Title Slide with Pictures~LT~Gliederung 5"/>
    <w:basedOn w:val="TitleSlidewithPicturesLTGliederung4"/>
    <w:qFormat/>
    <w:rsid w:val="00DB1A60"/>
    <w:pPr>
      <w:spacing w:before="57"/>
    </w:pPr>
    <w:rPr>
      <w:sz w:val="40"/>
    </w:rPr>
  </w:style>
  <w:style w:type="paragraph" w:customStyle="1" w:styleId="TitleSlidewithPicturesLTGliederung6">
    <w:name w:val="Title Slide with Pictures~LT~Gliederung 6"/>
    <w:basedOn w:val="TitleSlidewithPicturesLTGliederung5"/>
    <w:qFormat/>
    <w:rsid w:val="00DB1A60"/>
  </w:style>
  <w:style w:type="paragraph" w:customStyle="1" w:styleId="TitleSlidewithPicturesLTGliederung7">
    <w:name w:val="Title Slide with Pictures~LT~Gliederung 7"/>
    <w:basedOn w:val="TitleSlidewithPicturesLTGliederung6"/>
    <w:qFormat/>
    <w:rsid w:val="00DB1A60"/>
  </w:style>
  <w:style w:type="paragraph" w:customStyle="1" w:styleId="TitleSlidewithPicturesLTGliederung8">
    <w:name w:val="Title Slide with Pictures~LT~Gliederung 8"/>
    <w:basedOn w:val="TitleSlidewithPicturesLTGliederung7"/>
    <w:qFormat/>
    <w:rsid w:val="00DB1A60"/>
  </w:style>
  <w:style w:type="paragraph" w:customStyle="1" w:styleId="TitleSlidewithPicturesLTGliederung9">
    <w:name w:val="Title Slide with Pictures~LT~Gliederung 9"/>
    <w:basedOn w:val="TitleSlidewithPicturesLTGliederung8"/>
    <w:qFormat/>
    <w:rsid w:val="00DB1A60"/>
  </w:style>
  <w:style w:type="paragraph" w:customStyle="1" w:styleId="TitleSlidewithPicturesLTTitel">
    <w:name w:val="Title Slide with Pictures~LT~Titel"/>
    <w:qFormat/>
    <w:rsid w:val="00DB1A60"/>
    <w:pPr>
      <w:suppressAutoHyphens/>
      <w:spacing w:line="200" w:lineRule="atLeast"/>
    </w:pPr>
    <w:rPr>
      <w:rFonts w:ascii="Arial" w:eastAsia="Tahoma" w:hAnsi="Arial" w:cs="Bookman Old Style"/>
      <w:color w:val="000000"/>
      <w:kern w:val="2"/>
      <w:sz w:val="36"/>
      <w:szCs w:val="24"/>
    </w:rPr>
  </w:style>
  <w:style w:type="paragraph" w:customStyle="1" w:styleId="TitleSlidewithPicturesLTUntertitel">
    <w:name w:val="Title Slide with Pictures~LT~Untertitel"/>
    <w:qFormat/>
    <w:rsid w:val="00DB1A60"/>
    <w:pPr>
      <w:suppressAutoHyphens/>
      <w:jc w:val="center"/>
    </w:pPr>
    <w:rPr>
      <w:rFonts w:ascii="Arial" w:eastAsia="Tahoma" w:hAnsi="Arial" w:cs="Bookman Old Style"/>
      <w:kern w:val="2"/>
      <w:sz w:val="64"/>
      <w:szCs w:val="24"/>
    </w:rPr>
  </w:style>
  <w:style w:type="paragraph" w:customStyle="1" w:styleId="TitleSlidewithPicturesLTNotizen">
    <w:name w:val="Title Slide with Pictures~LT~Notizen"/>
    <w:qFormat/>
    <w:rsid w:val="00DB1A60"/>
    <w:pPr>
      <w:suppressAutoHyphens/>
      <w:ind w:left="340" w:hanging="340"/>
    </w:pPr>
    <w:rPr>
      <w:rFonts w:ascii="Arial" w:eastAsia="Tahoma" w:hAnsi="Arial" w:cs="Bookman Old Style"/>
      <w:kern w:val="2"/>
      <w:sz w:val="40"/>
      <w:szCs w:val="24"/>
    </w:rPr>
  </w:style>
  <w:style w:type="paragraph" w:customStyle="1" w:styleId="TitleSlidewithPicturesLTHintergrundobjekte">
    <w:name w:val="Title Slide with Pictures~LT~Hintergrundobjekte"/>
    <w:qFormat/>
    <w:rsid w:val="00DB1A60"/>
    <w:pPr>
      <w:suppressAutoHyphens/>
    </w:pPr>
    <w:rPr>
      <w:rFonts w:ascii="Liberation Serif" w:eastAsia="Tahoma" w:hAnsi="Liberation Serif" w:cs="Bookman Old Style"/>
      <w:kern w:val="2"/>
      <w:sz w:val="24"/>
      <w:szCs w:val="24"/>
    </w:rPr>
  </w:style>
  <w:style w:type="paragraph" w:customStyle="1" w:styleId="TitleSlidewithPicturesLTHintergrund">
    <w:name w:val="Title Slide with Pictures~LT~Hintergrund"/>
    <w:qFormat/>
    <w:rsid w:val="00DB1A60"/>
    <w:pPr>
      <w:suppressAutoHyphens/>
    </w:pPr>
    <w:rPr>
      <w:rFonts w:ascii="Liberation Serif" w:eastAsia="Tahoma" w:hAnsi="Liberation Serif" w:cs="Bookman Old Style"/>
      <w:kern w:val="2"/>
      <w:sz w:val="24"/>
      <w:szCs w:val="24"/>
    </w:rPr>
  </w:style>
  <w:style w:type="paragraph" w:customStyle="1" w:styleId="default">
    <w:name w:val="default"/>
    <w:qFormat/>
    <w:rsid w:val="00DB1A60"/>
    <w:pPr>
      <w:suppressAutoHyphens/>
      <w:spacing w:after="0" w:line="200" w:lineRule="atLeast"/>
    </w:pPr>
    <w:rPr>
      <w:rFonts w:ascii="Arial" w:eastAsia="Tahoma" w:hAnsi="Arial" w:cs="Bookman Old Style"/>
      <w:kern w:val="2"/>
      <w:sz w:val="36"/>
      <w:szCs w:val="24"/>
    </w:rPr>
  </w:style>
  <w:style w:type="paragraph" w:customStyle="1" w:styleId="gray1">
    <w:name w:val="gray1"/>
    <w:basedOn w:val="default"/>
    <w:qFormat/>
    <w:rsid w:val="00DB1A60"/>
  </w:style>
  <w:style w:type="paragraph" w:customStyle="1" w:styleId="gray2">
    <w:name w:val="gray2"/>
    <w:basedOn w:val="default"/>
    <w:qFormat/>
    <w:rsid w:val="00DB1A60"/>
  </w:style>
  <w:style w:type="paragraph" w:customStyle="1" w:styleId="gray3">
    <w:name w:val="gray3"/>
    <w:basedOn w:val="default"/>
    <w:qFormat/>
    <w:rsid w:val="00DB1A60"/>
  </w:style>
  <w:style w:type="paragraph" w:customStyle="1" w:styleId="bw1">
    <w:name w:val="bw1"/>
    <w:basedOn w:val="default"/>
    <w:qFormat/>
    <w:rsid w:val="00DB1A60"/>
  </w:style>
  <w:style w:type="paragraph" w:customStyle="1" w:styleId="bw2">
    <w:name w:val="bw2"/>
    <w:basedOn w:val="default"/>
    <w:qFormat/>
    <w:rsid w:val="00DB1A60"/>
  </w:style>
  <w:style w:type="paragraph" w:customStyle="1" w:styleId="bw3">
    <w:name w:val="bw3"/>
    <w:basedOn w:val="default"/>
    <w:qFormat/>
    <w:rsid w:val="00DB1A60"/>
  </w:style>
  <w:style w:type="paragraph" w:customStyle="1" w:styleId="orange1">
    <w:name w:val="orange1"/>
    <w:basedOn w:val="default"/>
    <w:qFormat/>
    <w:rsid w:val="00DB1A60"/>
  </w:style>
  <w:style w:type="paragraph" w:customStyle="1" w:styleId="orange2">
    <w:name w:val="orange2"/>
    <w:basedOn w:val="default"/>
    <w:qFormat/>
    <w:rsid w:val="00DB1A60"/>
  </w:style>
  <w:style w:type="paragraph" w:customStyle="1" w:styleId="orange3">
    <w:name w:val="orange3"/>
    <w:basedOn w:val="default"/>
    <w:qFormat/>
    <w:rsid w:val="00DB1A60"/>
  </w:style>
  <w:style w:type="paragraph" w:customStyle="1" w:styleId="turquoise1">
    <w:name w:val="turquoise1"/>
    <w:basedOn w:val="default"/>
    <w:qFormat/>
    <w:rsid w:val="00DB1A60"/>
  </w:style>
  <w:style w:type="paragraph" w:customStyle="1" w:styleId="turquoise2">
    <w:name w:val="turquoise2"/>
    <w:basedOn w:val="default"/>
    <w:qFormat/>
    <w:rsid w:val="00DB1A60"/>
  </w:style>
  <w:style w:type="paragraph" w:customStyle="1" w:styleId="turquoise3">
    <w:name w:val="turquoise3"/>
    <w:basedOn w:val="default"/>
    <w:qFormat/>
    <w:rsid w:val="00DB1A60"/>
  </w:style>
  <w:style w:type="paragraph" w:customStyle="1" w:styleId="blue1">
    <w:name w:val="blue1"/>
    <w:basedOn w:val="default"/>
    <w:qFormat/>
    <w:rsid w:val="00DB1A60"/>
  </w:style>
  <w:style w:type="paragraph" w:customStyle="1" w:styleId="blue2">
    <w:name w:val="blue2"/>
    <w:basedOn w:val="default"/>
    <w:qFormat/>
    <w:rsid w:val="00DB1A60"/>
  </w:style>
  <w:style w:type="paragraph" w:customStyle="1" w:styleId="blue3">
    <w:name w:val="blue3"/>
    <w:basedOn w:val="default"/>
    <w:qFormat/>
    <w:rsid w:val="00DB1A60"/>
  </w:style>
  <w:style w:type="paragraph" w:customStyle="1" w:styleId="sun1">
    <w:name w:val="sun1"/>
    <w:basedOn w:val="default"/>
    <w:qFormat/>
    <w:rsid w:val="00DB1A60"/>
  </w:style>
  <w:style w:type="paragraph" w:customStyle="1" w:styleId="sun2">
    <w:name w:val="sun2"/>
    <w:basedOn w:val="default"/>
    <w:qFormat/>
    <w:rsid w:val="00DB1A60"/>
  </w:style>
  <w:style w:type="paragraph" w:customStyle="1" w:styleId="sun3">
    <w:name w:val="sun3"/>
    <w:basedOn w:val="default"/>
    <w:qFormat/>
    <w:rsid w:val="00DB1A60"/>
  </w:style>
  <w:style w:type="paragraph" w:customStyle="1" w:styleId="earth1">
    <w:name w:val="earth1"/>
    <w:basedOn w:val="default"/>
    <w:qFormat/>
    <w:rsid w:val="00DB1A60"/>
  </w:style>
  <w:style w:type="paragraph" w:customStyle="1" w:styleId="earth2">
    <w:name w:val="earth2"/>
    <w:basedOn w:val="default"/>
    <w:qFormat/>
    <w:rsid w:val="00DB1A60"/>
  </w:style>
  <w:style w:type="paragraph" w:customStyle="1" w:styleId="earth3">
    <w:name w:val="earth3"/>
    <w:basedOn w:val="default"/>
    <w:qFormat/>
    <w:rsid w:val="00DB1A60"/>
  </w:style>
  <w:style w:type="paragraph" w:customStyle="1" w:styleId="green1">
    <w:name w:val="green1"/>
    <w:basedOn w:val="default"/>
    <w:qFormat/>
    <w:rsid w:val="00DB1A60"/>
  </w:style>
  <w:style w:type="paragraph" w:customStyle="1" w:styleId="green2">
    <w:name w:val="green2"/>
    <w:basedOn w:val="default"/>
    <w:qFormat/>
    <w:rsid w:val="00DB1A60"/>
  </w:style>
  <w:style w:type="paragraph" w:customStyle="1" w:styleId="green3">
    <w:name w:val="green3"/>
    <w:basedOn w:val="default"/>
    <w:qFormat/>
    <w:rsid w:val="00DB1A60"/>
  </w:style>
  <w:style w:type="paragraph" w:customStyle="1" w:styleId="seetang1">
    <w:name w:val="seetang1"/>
    <w:basedOn w:val="default"/>
    <w:qFormat/>
    <w:rsid w:val="00DB1A60"/>
  </w:style>
  <w:style w:type="paragraph" w:customStyle="1" w:styleId="seetang2">
    <w:name w:val="seetang2"/>
    <w:basedOn w:val="default"/>
    <w:qFormat/>
    <w:rsid w:val="00DB1A60"/>
  </w:style>
  <w:style w:type="paragraph" w:customStyle="1" w:styleId="seetang3">
    <w:name w:val="seetang3"/>
    <w:basedOn w:val="default"/>
    <w:qFormat/>
    <w:rsid w:val="00DB1A60"/>
  </w:style>
  <w:style w:type="paragraph" w:customStyle="1" w:styleId="lightblue1">
    <w:name w:val="lightblue1"/>
    <w:basedOn w:val="default"/>
    <w:qFormat/>
    <w:rsid w:val="00DB1A60"/>
  </w:style>
  <w:style w:type="paragraph" w:customStyle="1" w:styleId="lightblue2">
    <w:name w:val="lightblue2"/>
    <w:basedOn w:val="default"/>
    <w:qFormat/>
    <w:rsid w:val="00DB1A60"/>
  </w:style>
  <w:style w:type="paragraph" w:customStyle="1" w:styleId="lightblue3">
    <w:name w:val="lightblue3"/>
    <w:basedOn w:val="default"/>
    <w:qFormat/>
    <w:rsid w:val="00DB1A60"/>
  </w:style>
  <w:style w:type="paragraph" w:customStyle="1" w:styleId="yellow1">
    <w:name w:val="yellow1"/>
    <w:basedOn w:val="default"/>
    <w:qFormat/>
    <w:rsid w:val="00DB1A60"/>
  </w:style>
  <w:style w:type="paragraph" w:customStyle="1" w:styleId="yellow2">
    <w:name w:val="yellow2"/>
    <w:basedOn w:val="default"/>
    <w:qFormat/>
    <w:rsid w:val="00DB1A60"/>
  </w:style>
  <w:style w:type="paragraph" w:customStyle="1" w:styleId="yellow3">
    <w:name w:val="yellow3"/>
    <w:basedOn w:val="default"/>
    <w:qFormat/>
    <w:rsid w:val="00DB1A60"/>
  </w:style>
  <w:style w:type="paragraph" w:customStyle="1" w:styleId="ArkaplanNesneleri">
    <w:name w:val="Arkaplan Nesneleri"/>
    <w:qFormat/>
    <w:rsid w:val="00DB1A60"/>
    <w:pPr>
      <w:suppressAutoHyphens/>
    </w:pPr>
    <w:rPr>
      <w:rFonts w:ascii="Liberation Serif" w:eastAsia="Tahoma" w:hAnsi="Liberation Serif" w:cs="Bookman Old Style"/>
      <w:kern w:val="2"/>
      <w:sz w:val="24"/>
      <w:szCs w:val="24"/>
    </w:rPr>
  </w:style>
  <w:style w:type="paragraph" w:customStyle="1" w:styleId="Arkaplan">
    <w:name w:val="Arkaplan"/>
    <w:qFormat/>
    <w:rsid w:val="00DB1A60"/>
    <w:pPr>
      <w:suppressAutoHyphens/>
    </w:pPr>
    <w:rPr>
      <w:rFonts w:ascii="Liberation Serif" w:eastAsia="Tahoma" w:hAnsi="Liberation Serif" w:cs="Bookman Old Style"/>
      <w:kern w:val="2"/>
      <w:sz w:val="24"/>
      <w:szCs w:val="24"/>
    </w:rPr>
  </w:style>
  <w:style w:type="paragraph" w:customStyle="1" w:styleId="Notlar">
    <w:name w:val="Notlar"/>
    <w:qFormat/>
    <w:rsid w:val="00DB1A60"/>
    <w:pPr>
      <w:suppressAutoHyphens/>
      <w:ind w:left="340" w:hanging="340"/>
    </w:pPr>
    <w:rPr>
      <w:rFonts w:ascii="Arial" w:eastAsia="Tahoma" w:hAnsi="Arial" w:cs="Bookman Old Style"/>
      <w:kern w:val="2"/>
      <w:sz w:val="40"/>
      <w:szCs w:val="24"/>
    </w:rPr>
  </w:style>
  <w:style w:type="paragraph" w:customStyle="1" w:styleId="Anahat1">
    <w:name w:val="Anahat 1"/>
    <w:qFormat/>
    <w:rsid w:val="00DB1A60"/>
    <w:pPr>
      <w:suppressAutoHyphens/>
      <w:spacing w:before="283" w:after="0" w:line="216" w:lineRule="auto"/>
    </w:pPr>
    <w:rPr>
      <w:rFonts w:ascii="Arial" w:eastAsia="Tahoma" w:hAnsi="Arial" w:cs="Bookman Old Style"/>
      <w:color w:val="000000"/>
      <w:kern w:val="2"/>
      <w:sz w:val="44"/>
      <w:szCs w:val="24"/>
    </w:rPr>
  </w:style>
  <w:style w:type="paragraph" w:customStyle="1" w:styleId="Anahat2">
    <w:name w:val="Anahat 2"/>
    <w:basedOn w:val="Anahat1"/>
    <w:qFormat/>
    <w:rsid w:val="00DB1A60"/>
    <w:pPr>
      <w:spacing w:before="227"/>
    </w:pPr>
    <w:rPr>
      <w:sz w:val="28"/>
    </w:rPr>
  </w:style>
  <w:style w:type="paragraph" w:customStyle="1" w:styleId="Anahat3">
    <w:name w:val="Anahat 3"/>
    <w:basedOn w:val="Anahat2"/>
    <w:qFormat/>
    <w:rsid w:val="00DB1A60"/>
    <w:pPr>
      <w:spacing w:before="170"/>
    </w:pPr>
  </w:style>
  <w:style w:type="paragraph" w:customStyle="1" w:styleId="Anahat4">
    <w:name w:val="Anahat 4"/>
    <w:basedOn w:val="Anahat3"/>
    <w:qFormat/>
    <w:rsid w:val="00DB1A60"/>
    <w:pPr>
      <w:spacing w:before="113"/>
    </w:pPr>
  </w:style>
  <w:style w:type="paragraph" w:customStyle="1" w:styleId="Anahat5">
    <w:name w:val="Anahat 5"/>
    <w:basedOn w:val="Anahat4"/>
    <w:qFormat/>
    <w:rsid w:val="00DB1A60"/>
    <w:pPr>
      <w:spacing w:before="57"/>
    </w:pPr>
    <w:rPr>
      <w:sz w:val="40"/>
    </w:rPr>
  </w:style>
  <w:style w:type="paragraph" w:customStyle="1" w:styleId="Anahat6">
    <w:name w:val="Anahat 6"/>
    <w:basedOn w:val="Anahat5"/>
    <w:qFormat/>
    <w:rsid w:val="00DB1A60"/>
  </w:style>
  <w:style w:type="paragraph" w:customStyle="1" w:styleId="Anahat7">
    <w:name w:val="Anahat 7"/>
    <w:basedOn w:val="Anahat6"/>
    <w:qFormat/>
    <w:rsid w:val="00DB1A60"/>
  </w:style>
  <w:style w:type="paragraph" w:customStyle="1" w:styleId="Anahat8">
    <w:name w:val="Anahat 8"/>
    <w:basedOn w:val="Anahat7"/>
    <w:qFormat/>
    <w:rsid w:val="00DB1A60"/>
  </w:style>
  <w:style w:type="paragraph" w:customStyle="1" w:styleId="Anahat9">
    <w:name w:val="Anahat 9"/>
    <w:basedOn w:val="Anahat8"/>
    <w:qFormat/>
    <w:rsid w:val="00DB1A60"/>
  </w:style>
  <w:style w:type="paragraph" w:customStyle="1" w:styleId="TitleandContentLTGliederung1">
    <w:name w:val="Title and Content~LT~Gliederung 1"/>
    <w:qFormat/>
    <w:rsid w:val="00DB1A60"/>
    <w:pPr>
      <w:suppressAutoHyphens/>
      <w:spacing w:before="283" w:after="0" w:line="216" w:lineRule="auto"/>
    </w:pPr>
    <w:rPr>
      <w:rFonts w:ascii="Arial" w:eastAsia="Tahoma" w:hAnsi="Arial" w:cs="Bookman Old Style"/>
      <w:color w:val="000000"/>
      <w:kern w:val="2"/>
      <w:sz w:val="44"/>
      <w:szCs w:val="24"/>
    </w:rPr>
  </w:style>
  <w:style w:type="paragraph" w:customStyle="1" w:styleId="TitleandContentLTGliederung2">
    <w:name w:val="Title and Content~LT~Gliederung 2"/>
    <w:basedOn w:val="TitleandContentLTGliederung1"/>
    <w:qFormat/>
    <w:rsid w:val="00DB1A60"/>
    <w:pPr>
      <w:spacing w:before="227"/>
    </w:pPr>
    <w:rPr>
      <w:sz w:val="28"/>
    </w:rPr>
  </w:style>
  <w:style w:type="paragraph" w:customStyle="1" w:styleId="TitleandContentLTGliederung3">
    <w:name w:val="Title and Content~LT~Gliederung 3"/>
    <w:basedOn w:val="TitleandContentLTGliederung2"/>
    <w:qFormat/>
    <w:rsid w:val="00DB1A60"/>
    <w:pPr>
      <w:spacing w:before="170"/>
    </w:pPr>
  </w:style>
  <w:style w:type="paragraph" w:customStyle="1" w:styleId="TitleandContentLTGliederung4">
    <w:name w:val="Title and Content~LT~Gliederung 4"/>
    <w:basedOn w:val="TitleandContentLTGliederung3"/>
    <w:qFormat/>
    <w:rsid w:val="00DB1A60"/>
    <w:pPr>
      <w:spacing w:before="113"/>
    </w:pPr>
  </w:style>
  <w:style w:type="paragraph" w:customStyle="1" w:styleId="TitleandContentLTGliederung5">
    <w:name w:val="Title and Content~LT~Gliederung 5"/>
    <w:basedOn w:val="TitleandContentLTGliederung4"/>
    <w:qFormat/>
    <w:rsid w:val="00DB1A60"/>
    <w:pPr>
      <w:spacing w:before="57"/>
    </w:pPr>
    <w:rPr>
      <w:sz w:val="40"/>
    </w:rPr>
  </w:style>
  <w:style w:type="paragraph" w:customStyle="1" w:styleId="TitleandContentLTGliederung6">
    <w:name w:val="Title and Content~LT~Gliederung 6"/>
    <w:basedOn w:val="TitleandContentLTGliederung5"/>
    <w:qFormat/>
    <w:rsid w:val="00DB1A60"/>
  </w:style>
  <w:style w:type="paragraph" w:customStyle="1" w:styleId="TitleandContentLTGliederung7">
    <w:name w:val="Title and Content~LT~Gliederung 7"/>
    <w:basedOn w:val="TitleandContentLTGliederung6"/>
    <w:qFormat/>
    <w:rsid w:val="00DB1A60"/>
  </w:style>
  <w:style w:type="paragraph" w:customStyle="1" w:styleId="TitleandContentLTGliederung8">
    <w:name w:val="Title and Content~LT~Gliederung 8"/>
    <w:basedOn w:val="TitleandContentLTGliederung7"/>
    <w:qFormat/>
    <w:rsid w:val="00DB1A60"/>
  </w:style>
  <w:style w:type="paragraph" w:customStyle="1" w:styleId="TitleandContentLTGliederung9">
    <w:name w:val="Title and Content~LT~Gliederung 9"/>
    <w:basedOn w:val="TitleandContentLTGliederung8"/>
    <w:qFormat/>
    <w:rsid w:val="00DB1A60"/>
  </w:style>
  <w:style w:type="paragraph" w:customStyle="1" w:styleId="TitleandContentLTTitel">
    <w:name w:val="Title and Content~LT~Titel"/>
    <w:qFormat/>
    <w:rsid w:val="00DB1A60"/>
    <w:pPr>
      <w:suppressAutoHyphens/>
      <w:spacing w:line="200" w:lineRule="atLeast"/>
    </w:pPr>
    <w:rPr>
      <w:rFonts w:ascii="Arial" w:eastAsia="Tahoma" w:hAnsi="Arial" w:cs="Bookman Old Style"/>
      <w:color w:val="000000"/>
      <w:kern w:val="2"/>
      <w:sz w:val="36"/>
      <w:szCs w:val="24"/>
    </w:rPr>
  </w:style>
  <w:style w:type="paragraph" w:customStyle="1" w:styleId="TitleandContentLTUntertitel">
    <w:name w:val="Title and Content~LT~Untertitel"/>
    <w:qFormat/>
    <w:rsid w:val="00DB1A60"/>
    <w:pPr>
      <w:suppressAutoHyphens/>
      <w:jc w:val="center"/>
    </w:pPr>
    <w:rPr>
      <w:rFonts w:ascii="Arial" w:eastAsia="Tahoma" w:hAnsi="Arial" w:cs="Bookman Old Style"/>
      <w:kern w:val="2"/>
      <w:sz w:val="64"/>
      <w:szCs w:val="24"/>
    </w:rPr>
  </w:style>
  <w:style w:type="paragraph" w:customStyle="1" w:styleId="TitleandContentLTNotizen">
    <w:name w:val="Title and Content~LT~Notizen"/>
    <w:qFormat/>
    <w:rsid w:val="00DB1A60"/>
    <w:pPr>
      <w:suppressAutoHyphens/>
      <w:ind w:left="340" w:hanging="340"/>
    </w:pPr>
    <w:rPr>
      <w:rFonts w:ascii="Arial" w:eastAsia="Tahoma" w:hAnsi="Arial" w:cs="Bookman Old Style"/>
      <w:kern w:val="2"/>
      <w:sz w:val="40"/>
      <w:szCs w:val="24"/>
    </w:rPr>
  </w:style>
  <w:style w:type="paragraph" w:customStyle="1" w:styleId="TitleandContentLTHintergrundobjekte">
    <w:name w:val="Title and Content~LT~Hintergrundobjekte"/>
    <w:qFormat/>
    <w:rsid w:val="00DB1A60"/>
    <w:pPr>
      <w:suppressAutoHyphens/>
    </w:pPr>
    <w:rPr>
      <w:rFonts w:ascii="Liberation Serif" w:eastAsia="Tahoma" w:hAnsi="Liberation Serif" w:cs="Bookman Old Style"/>
      <w:kern w:val="2"/>
      <w:sz w:val="24"/>
      <w:szCs w:val="24"/>
    </w:rPr>
  </w:style>
  <w:style w:type="paragraph" w:customStyle="1" w:styleId="TitleandContentLTHintergrund">
    <w:name w:val="Title and Content~LT~Hintergrund"/>
    <w:qFormat/>
    <w:rsid w:val="00DB1A60"/>
    <w:pPr>
      <w:suppressAutoHyphens/>
    </w:pPr>
    <w:rPr>
      <w:rFonts w:ascii="Liberation Serif" w:eastAsia="Tahoma" w:hAnsi="Liberation Serif" w:cs="Bookman Old Style"/>
      <w:kern w:val="2"/>
      <w:sz w:val="24"/>
      <w:szCs w:val="24"/>
    </w:rPr>
  </w:style>
  <w:style w:type="table" w:customStyle="1" w:styleId="OrtaGlgeleme1-Vurgu111">
    <w:name w:val="Orta Gölgeleme 1 - Vurgu 111"/>
    <w:basedOn w:val="TableNormal"/>
    <w:uiPriority w:val="63"/>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1">
    <w:name w:val="Açık Liste - Vurgu 111"/>
    <w:basedOn w:val="TableNormal"/>
    <w:uiPriority w:val="61"/>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TableNormal"/>
    <w:next w:val="LightList-Accent2"/>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1">
    <w:name w:val="Açık Gölgeleme - Vurgu 51"/>
    <w:basedOn w:val="TableNormal"/>
    <w:next w:val="LightShading-Accent5"/>
    <w:uiPriority w:val="60"/>
    <w:qFormat/>
    <w:rsid w:val="00DB1A60"/>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3">
    <w:name w:val="Tablo Kılavuzu3"/>
    <w:basedOn w:val="TableNormal"/>
    <w:next w:val="TableGrid"/>
    <w:uiPriority w:val="39"/>
    <w:qFormat/>
    <w:rsid w:val="00DB1A60"/>
    <w:pPr>
      <w:suppressAutoHyphens/>
      <w:spacing w:after="0" w:line="240" w:lineRule="auto"/>
    </w:pPr>
    <w:rPr>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TableNormal"/>
    <w:uiPriority w:val="63"/>
    <w:qFormat/>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TableNormal"/>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
    <w:name w:val="Light Shading - Accent 511"/>
    <w:basedOn w:val="TableNormal"/>
    <w:uiPriority w:val="60"/>
    <w:qFormat/>
    <w:rsid w:val="00DB1A60"/>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Grid1"/>
    <w:rsid w:val="00DB1A60"/>
    <w:pPr>
      <w:suppressAutoHyphens/>
      <w:spacing w:after="0" w:line="240" w:lineRule="auto"/>
    </w:pPr>
    <w:rPr>
      <w:rFonts w:eastAsiaTheme="minorEastAsia"/>
      <w:sz w:val="20"/>
      <w:lang w:eastAsia="tr-TR"/>
    </w:rPr>
    <w:tblPr>
      <w:tblCellMar>
        <w:top w:w="0" w:type="dxa"/>
        <w:left w:w="0" w:type="dxa"/>
        <w:bottom w:w="0" w:type="dxa"/>
        <w:right w:w="0" w:type="dxa"/>
      </w:tblCellMar>
    </w:tblPr>
  </w:style>
  <w:style w:type="table" w:customStyle="1" w:styleId="OrtaGlgeleme1-Vurgu121">
    <w:name w:val="Orta Gölgeleme 1 - Vurgu 121"/>
    <w:basedOn w:val="TableNormal"/>
    <w:uiPriority w:val="63"/>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TableNormal"/>
    <w:uiPriority w:val="61"/>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1">
    <w:name w:val="Açık Liste - Vurgu 1211"/>
    <w:basedOn w:val="TableNormal"/>
    <w:uiPriority w:val="61"/>
    <w:rsid w:val="00DB1A60"/>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1">
    <w:name w:val="Açık Liste - Vurgu 131"/>
    <w:basedOn w:val="TableNormal"/>
    <w:uiPriority w:val="61"/>
    <w:rsid w:val="00DB1A60"/>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1">
    <w:name w:val="Açık Liste - Vurgu 141"/>
    <w:basedOn w:val="TableNormal"/>
    <w:uiPriority w:val="61"/>
    <w:rsid w:val="00DB1A60"/>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1">
    <w:name w:val="List Table 311"/>
    <w:basedOn w:val="TableNormal"/>
    <w:uiPriority w:val="48"/>
    <w:rsid w:val="00DB1A60"/>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1">
    <w:name w:val="Tablo Kılavuzu11"/>
    <w:basedOn w:val="TableNormal"/>
    <w:uiPriority w:val="39"/>
    <w:rsid w:val="00DB1A60"/>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TableNormal"/>
    <w:uiPriority w:val="39"/>
    <w:rsid w:val="00DB1A60"/>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3">
    <w:name w:val="Orta Gölgeleme 1 - Vurgu 13"/>
    <w:basedOn w:val="TableNormal"/>
    <w:next w:val="MediumShading1-Accent1"/>
    <w:uiPriority w:val="63"/>
    <w:qFormat/>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5">
    <w:name w:val="Açık Liste - Vurgu 15"/>
    <w:basedOn w:val="TableNormal"/>
    <w:next w:val="LightList-Accent1"/>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2">
    <w:name w:val="Liste Tablo 32"/>
    <w:basedOn w:val="TableNormal"/>
    <w:next w:val="ListTable3"/>
    <w:uiPriority w:val="48"/>
    <w:rsid w:val="00DB1A60"/>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2">
    <w:name w:val="Kılavuzu Tablo 4 - Vurgu 52"/>
    <w:basedOn w:val="TableNormal"/>
    <w:next w:val="GridTable4-Accent5"/>
    <w:uiPriority w:val="49"/>
    <w:rsid w:val="00DB1A60"/>
    <w:pPr>
      <w:suppressAutoHyphens/>
      <w:spacing w:after="0" w:line="240" w:lineRule="auto"/>
    </w:pPr>
    <w:rPr>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0">
    <w:name w:val="Default"/>
    <w:rsid w:val="00DB1A6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00878">
      <w:bodyDiv w:val="1"/>
      <w:marLeft w:val="0"/>
      <w:marRight w:val="0"/>
      <w:marTop w:val="0"/>
      <w:marBottom w:val="0"/>
      <w:divBdr>
        <w:top w:val="none" w:sz="0" w:space="0" w:color="auto"/>
        <w:left w:val="none" w:sz="0" w:space="0" w:color="auto"/>
        <w:bottom w:val="none" w:sz="0" w:space="0" w:color="auto"/>
        <w:right w:val="none" w:sz="0" w:space="0" w:color="auto"/>
      </w:divBdr>
    </w:div>
    <w:div w:id="166018808">
      <w:bodyDiv w:val="1"/>
      <w:marLeft w:val="0"/>
      <w:marRight w:val="0"/>
      <w:marTop w:val="0"/>
      <w:marBottom w:val="0"/>
      <w:divBdr>
        <w:top w:val="none" w:sz="0" w:space="0" w:color="auto"/>
        <w:left w:val="none" w:sz="0" w:space="0" w:color="auto"/>
        <w:bottom w:val="none" w:sz="0" w:space="0" w:color="auto"/>
        <w:right w:val="none" w:sz="0" w:space="0" w:color="auto"/>
      </w:divBdr>
    </w:div>
    <w:div w:id="238558684">
      <w:bodyDiv w:val="1"/>
      <w:marLeft w:val="0"/>
      <w:marRight w:val="0"/>
      <w:marTop w:val="0"/>
      <w:marBottom w:val="0"/>
      <w:divBdr>
        <w:top w:val="none" w:sz="0" w:space="0" w:color="auto"/>
        <w:left w:val="none" w:sz="0" w:space="0" w:color="auto"/>
        <w:bottom w:val="none" w:sz="0" w:space="0" w:color="auto"/>
        <w:right w:val="none" w:sz="0" w:space="0" w:color="auto"/>
      </w:divBdr>
    </w:div>
    <w:div w:id="664285566">
      <w:bodyDiv w:val="1"/>
      <w:marLeft w:val="0"/>
      <w:marRight w:val="0"/>
      <w:marTop w:val="0"/>
      <w:marBottom w:val="0"/>
      <w:divBdr>
        <w:top w:val="none" w:sz="0" w:space="0" w:color="auto"/>
        <w:left w:val="none" w:sz="0" w:space="0" w:color="auto"/>
        <w:bottom w:val="none" w:sz="0" w:space="0" w:color="auto"/>
        <w:right w:val="none" w:sz="0" w:space="0" w:color="auto"/>
      </w:divBdr>
    </w:div>
    <w:div w:id="714426489">
      <w:bodyDiv w:val="1"/>
      <w:marLeft w:val="0"/>
      <w:marRight w:val="0"/>
      <w:marTop w:val="0"/>
      <w:marBottom w:val="0"/>
      <w:divBdr>
        <w:top w:val="none" w:sz="0" w:space="0" w:color="auto"/>
        <w:left w:val="none" w:sz="0" w:space="0" w:color="auto"/>
        <w:bottom w:val="none" w:sz="0" w:space="0" w:color="auto"/>
        <w:right w:val="none" w:sz="0" w:space="0" w:color="auto"/>
      </w:divBdr>
    </w:div>
    <w:div w:id="818957197">
      <w:bodyDiv w:val="1"/>
      <w:marLeft w:val="0"/>
      <w:marRight w:val="0"/>
      <w:marTop w:val="0"/>
      <w:marBottom w:val="0"/>
      <w:divBdr>
        <w:top w:val="none" w:sz="0" w:space="0" w:color="auto"/>
        <w:left w:val="none" w:sz="0" w:space="0" w:color="auto"/>
        <w:bottom w:val="none" w:sz="0" w:space="0" w:color="auto"/>
        <w:right w:val="none" w:sz="0" w:space="0" w:color="auto"/>
      </w:divBdr>
    </w:div>
    <w:div w:id="891161528">
      <w:bodyDiv w:val="1"/>
      <w:marLeft w:val="0"/>
      <w:marRight w:val="0"/>
      <w:marTop w:val="0"/>
      <w:marBottom w:val="0"/>
      <w:divBdr>
        <w:top w:val="none" w:sz="0" w:space="0" w:color="auto"/>
        <w:left w:val="none" w:sz="0" w:space="0" w:color="auto"/>
        <w:bottom w:val="none" w:sz="0" w:space="0" w:color="auto"/>
        <w:right w:val="none" w:sz="0" w:space="0" w:color="auto"/>
      </w:divBdr>
    </w:div>
    <w:div w:id="991102800">
      <w:bodyDiv w:val="1"/>
      <w:marLeft w:val="0"/>
      <w:marRight w:val="0"/>
      <w:marTop w:val="0"/>
      <w:marBottom w:val="0"/>
      <w:divBdr>
        <w:top w:val="none" w:sz="0" w:space="0" w:color="auto"/>
        <w:left w:val="none" w:sz="0" w:space="0" w:color="auto"/>
        <w:bottom w:val="none" w:sz="0" w:space="0" w:color="auto"/>
        <w:right w:val="none" w:sz="0" w:space="0" w:color="auto"/>
      </w:divBdr>
    </w:div>
    <w:div w:id="1154951711">
      <w:bodyDiv w:val="1"/>
      <w:marLeft w:val="0"/>
      <w:marRight w:val="0"/>
      <w:marTop w:val="0"/>
      <w:marBottom w:val="0"/>
      <w:divBdr>
        <w:top w:val="none" w:sz="0" w:space="0" w:color="auto"/>
        <w:left w:val="none" w:sz="0" w:space="0" w:color="auto"/>
        <w:bottom w:val="none" w:sz="0" w:space="0" w:color="auto"/>
        <w:right w:val="none" w:sz="0" w:space="0" w:color="auto"/>
      </w:divBdr>
    </w:div>
    <w:div w:id="1157112634">
      <w:bodyDiv w:val="1"/>
      <w:marLeft w:val="0"/>
      <w:marRight w:val="0"/>
      <w:marTop w:val="0"/>
      <w:marBottom w:val="0"/>
      <w:divBdr>
        <w:top w:val="none" w:sz="0" w:space="0" w:color="auto"/>
        <w:left w:val="none" w:sz="0" w:space="0" w:color="auto"/>
        <w:bottom w:val="none" w:sz="0" w:space="0" w:color="auto"/>
        <w:right w:val="none" w:sz="0" w:space="0" w:color="auto"/>
      </w:divBdr>
    </w:div>
    <w:div w:id="1224945338">
      <w:bodyDiv w:val="1"/>
      <w:marLeft w:val="0"/>
      <w:marRight w:val="0"/>
      <w:marTop w:val="0"/>
      <w:marBottom w:val="0"/>
      <w:divBdr>
        <w:top w:val="none" w:sz="0" w:space="0" w:color="auto"/>
        <w:left w:val="none" w:sz="0" w:space="0" w:color="auto"/>
        <w:bottom w:val="none" w:sz="0" w:space="0" w:color="auto"/>
        <w:right w:val="none" w:sz="0" w:space="0" w:color="auto"/>
      </w:divBdr>
    </w:div>
    <w:div w:id="1270091438">
      <w:bodyDiv w:val="1"/>
      <w:marLeft w:val="0"/>
      <w:marRight w:val="0"/>
      <w:marTop w:val="0"/>
      <w:marBottom w:val="0"/>
      <w:divBdr>
        <w:top w:val="none" w:sz="0" w:space="0" w:color="auto"/>
        <w:left w:val="none" w:sz="0" w:space="0" w:color="auto"/>
        <w:bottom w:val="none" w:sz="0" w:space="0" w:color="auto"/>
        <w:right w:val="none" w:sz="0" w:space="0" w:color="auto"/>
      </w:divBdr>
    </w:div>
    <w:div w:id="1272324458">
      <w:bodyDiv w:val="1"/>
      <w:marLeft w:val="0"/>
      <w:marRight w:val="0"/>
      <w:marTop w:val="0"/>
      <w:marBottom w:val="0"/>
      <w:divBdr>
        <w:top w:val="none" w:sz="0" w:space="0" w:color="auto"/>
        <w:left w:val="none" w:sz="0" w:space="0" w:color="auto"/>
        <w:bottom w:val="none" w:sz="0" w:space="0" w:color="auto"/>
        <w:right w:val="none" w:sz="0" w:space="0" w:color="auto"/>
      </w:divBdr>
    </w:div>
    <w:div w:id="1428112753">
      <w:bodyDiv w:val="1"/>
      <w:marLeft w:val="0"/>
      <w:marRight w:val="0"/>
      <w:marTop w:val="0"/>
      <w:marBottom w:val="0"/>
      <w:divBdr>
        <w:top w:val="none" w:sz="0" w:space="0" w:color="auto"/>
        <w:left w:val="none" w:sz="0" w:space="0" w:color="auto"/>
        <w:bottom w:val="none" w:sz="0" w:space="0" w:color="auto"/>
        <w:right w:val="none" w:sz="0" w:space="0" w:color="auto"/>
      </w:divBdr>
    </w:div>
    <w:div w:id="1651474273">
      <w:bodyDiv w:val="1"/>
      <w:marLeft w:val="0"/>
      <w:marRight w:val="0"/>
      <w:marTop w:val="0"/>
      <w:marBottom w:val="0"/>
      <w:divBdr>
        <w:top w:val="none" w:sz="0" w:space="0" w:color="auto"/>
        <w:left w:val="none" w:sz="0" w:space="0" w:color="auto"/>
        <w:bottom w:val="none" w:sz="0" w:space="0" w:color="auto"/>
        <w:right w:val="none" w:sz="0" w:space="0" w:color="auto"/>
      </w:divBdr>
    </w:div>
    <w:div w:id="1669137212">
      <w:bodyDiv w:val="1"/>
      <w:marLeft w:val="0"/>
      <w:marRight w:val="0"/>
      <w:marTop w:val="0"/>
      <w:marBottom w:val="0"/>
      <w:divBdr>
        <w:top w:val="none" w:sz="0" w:space="0" w:color="auto"/>
        <w:left w:val="none" w:sz="0" w:space="0" w:color="auto"/>
        <w:bottom w:val="none" w:sz="0" w:space="0" w:color="auto"/>
        <w:right w:val="none" w:sz="0" w:space="0" w:color="auto"/>
      </w:divBdr>
    </w:div>
    <w:div w:id="1808932236">
      <w:bodyDiv w:val="1"/>
      <w:marLeft w:val="0"/>
      <w:marRight w:val="0"/>
      <w:marTop w:val="0"/>
      <w:marBottom w:val="0"/>
      <w:divBdr>
        <w:top w:val="none" w:sz="0" w:space="0" w:color="auto"/>
        <w:left w:val="none" w:sz="0" w:space="0" w:color="auto"/>
        <w:bottom w:val="none" w:sz="0" w:space="0" w:color="auto"/>
        <w:right w:val="none" w:sz="0" w:space="0" w:color="auto"/>
      </w:divBdr>
    </w:div>
    <w:div w:id="1886795340">
      <w:bodyDiv w:val="1"/>
      <w:marLeft w:val="0"/>
      <w:marRight w:val="0"/>
      <w:marTop w:val="0"/>
      <w:marBottom w:val="0"/>
      <w:divBdr>
        <w:top w:val="none" w:sz="0" w:space="0" w:color="auto"/>
        <w:left w:val="none" w:sz="0" w:space="0" w:color="auto"/>
        <w:bottom w:val="none" w:sz="0" w:space="0" w:color="auto"/>
        <w:right w:val="none" w:sz="0" w:space="0" w:color="auto"/>
      </w:divBdr>
    </w:div>
    <w:div w:id="1917518948">
      <w:bodyDiv w:val="1"/>
      <w:marLeft w:val="0"/>
      <w:marRight w:val="0"/>
      <w:marTop w:val="0"/>
      <w:marBottom w:val="0"/>
      <w:divBdr>
        <w:top w:val="none" w:sz="0" w:space="0" w:color="auto"/>
        <w:left w:val="none" w:sz="0" w:space="0" w:color="auto"/>
        <w:bottom w:val="none" w:sz="0" w:space="0" w:color="auto"/>
        <w:right w:val="none" w:sz="0" w:space="0" w:color="auto"/>
      </w:divBdr>
    </w:div>
    <w:div w:id="206440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c.metu.edu.tr/kanun.htm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mc.metu.edu.tr/kanun.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c.metu.edu.tr/kanun.html" TargetMode="External"/><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mc.metu.edu.tr/kanun.html" TargetMode="External"/><Relationship Id="rId20" Type="http://schemas.openxmlformats.org/officeDocument/2006/relationships/hyperlink" Target="http://www.mc.metu.edu.tr/kanun.htm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iscipuantaj.metu.edu.tr" TargetMode="External"/><Relationship Id="rId5" Type="http://schemas.openxmlformats.org/officeDocument/2006/relationships/webSettings" Target="webSettings.xml"/><Relationship Id="rId15" Type="http://schemas.openxmlformats.org/officeDocument/2006/relationships/hyperlink" Target="http://www.mc.metu.edu.tr/kanun.html" TargetMode="Externa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yperlink" Target="http://www.mc.metu.edu.tr/kanun.htm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mc.metu.edu.tr/kanun.html" TargetMode="External"/><Relationship Id="rId27" Type="http://schemas.openxmlformats.org/officeDocument/2006/relationships/hyperlink" Target="http://www.ebys.metu.edu.tr"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59008-C97D-40EF-A613-B08DF9F12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3645</Words>
  <Characters>20783</Characters>
  <Application>Microsoft Office Word</Application>
  <DocSecurity>0</DocSecurity>
  <Lines>173</Lines>
  <Paragraphs>48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Hulusi</dc:creator>
  <cp:keywords/>
  <dc:description/>
  <cp:lastModifiedBy>Windows User</cp:lastModifiedBy>
  <cp:revision>2</cp:revision>
  <cp:lastPrinted>2022-02-24T07:33:00Z</cp:lastPrinted>
  <dcterms:created xsi:type="dcterms:W3CDTF">2022-09-09T08:18:00Z</dcterms:created>
  <dcterms:modified xsi:type="dcterms:W3CDTF">2022-09-09T08:18:00Z</dcterms:modified>
</cp:coreProperties>
</file>